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A9" w:rsidRPr="005D5195" w:rsidRDefault="005D2FC9" w:rsidP="005D5195">
      <w:pPr>
        <w:rPr>
          <w:i/>
        </w:rPr>
      </w:pPr>
      <w:r>
        <w:rPr>
          <w:noProof/>
        </w:rPr>
        <w:drawing>
          <wp:inline distT="0" distB="0" distL="0" distR="0">
            <wp:extent cx="542925" cy="24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-121" r="-160" b="-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195">
        <w:tab/>
      </w:r>
      <w:r w:rsidR="005D5195">
        <w:tab/>
      </w:r>
      <w:r w:rsidR="005D5195">
        <w:tab/>
      </w:r>
      <w:r w:rsidR="005D5195">
        <w:tab/>
      </w:r>
      <w:r w:rsidR="005D5195">
        <w:tab/>
      </w:r>
      <w:r w:rsidR="005D5195">
        <w:tab/>
      </w:r>
      <w:r w:rsidR="005D5195">
        <w:tab/>
      </w:r>
      <w:r w:rsidR="005D5195">
        <w:tab/>
      </w:r>
      <w:r w:rsidR="005D5195">
        <w:tab/>
      </w:r>
      <w:r w:rsidR="005D5195">
        <w:tab/>
      </w:r>
    </w:p>
    <w:p w:rsidR="00DD23A9" w:rsidRPr="000409EB" w:rsidRDefault="00DD23A9">
      <w:pPr>
        <w:rPr>
          <w:b/>
          <w:sz w:val="24"/>
          <w:szCs w:val="24"/>
        </w:rPr>
      </w:pPr>
      <w:r>
        <w:rPr>
          <w:b/>
        </w:rPr>
        <w:t xml:space="preserve">            </w:t>
      </w:r>
      <w:r>
        <w:rPr>
          <w:b/>
        </w:rPr>
        <w:tab/>
      </w:r>
      <w:r w:rsidRPr="000409EB">
        <w:rPr>
          <w:b/>
          <w:sz w:val="24"/>
          <w:szCs w:val="24"/>
        </w:rPr>
        <w:t>CONTRA COSTA COLLEGE</w:t>
      </w:r>
      <w:r w:rsidR="00D73A7D">
        <w:rPr>
          <w:b/>
          <w:sz w:val="24"/>
          <w:szCs w:val="24"/>
        </w:rPr>
        <w:t xml:space="preserve"> </w:t>
      </w:r>
      <w:r w:rsidR="00305EE8">
        <w:rPr>
          <w:b/>
          <w:sz w:val="24"/>
          <w:szCs w:val="24"/>
        </w:rPr>
        <w:t>NEW</w:t>
      </w:r>
      <w:r w:rsidR="00D73A7D">
        <w:rPr>
          <w:b/>
          <w:sz w:val="24"/>
          <w:szCs w:val="24"/>
        </w:rPr>
        <w:t xml:space="preserve">PROGRAM </w:t>
      </w:r>
      <w:r w:rsidR="00305EE8">
        <w:rPr>
          <w:b/>
          <w:sz w:val="24"/>
          <w:szCs w:val="24"/>
        </w:rPr>
        <w:t>/</w:t>
      </w:r>
      <w:r w:rsidR="00D73A7D">
        <w:rPr>
          <w:b/>
          <w:sz w:val="24"/>
          <w:szCs w:val="24"/>
        </w:rPr>
        <w:t xml:space="preserve"> REVISION </w:t>
      </w:r>
      <w:r w:rsidR="00305EE8">
        <w:rPr>
          <w:b/>
          <w:sz w:val="24"/>
          <w:szCs w:val="24"/>
        </w:rPr>
        <w:t xml:space="preserve">OF </w:t>
      </w:r>
      <w:r w:rsidR="005A5E93">
        <w:rPr>
          <w:b/>
          <w:sz w:val="24"/>
          <w:szCs w:val="24"/>
        </w:rPr>
        <w:t>PROGRAM</w:t>
      </w:r>
    </w:p>
    <w:p w:rsidR="00DD23A9" w:rsidRDefault="000409EB" w:rsidP="005A5E93">
      <w:pPr>
        <w:tabs>
          <w:tab w:val="left" w:pos="810"/>
        </w:tabs>
        <w:rPr>
          <w:b/>
          <w:sz w:val="16"/>
        </w:rPr>
      </w:pPr>
      <w:r>
        <w:rPr>
          <w:b/>
        </w:rPr>
        <w:tab/>
      </w:r>
      <w:r w:rsidR="005A5E93">
        <w:rPr>
          <w:b/>
        </w:rPr>
        <w:t>______</w:t>
      </w:r>
      <w:r w:rsidR="00DD23A9">
        <w:rPr>
          <w:b/>
          <w:sz w:val="16"/>
        </w:rPr>
        <w:tab/>
        <w:t>____________________________________________________________________________________________________________</w:t>
      </w:r>
    </w:p>
    <w:p w:rsidR="000409EB" w:rsidRPr="000409EB" w:rsidRDefault="00DD23A9" w:rsidP="006056E5">
      <w:pPr>
        <w:jc w:val="center"/>
        <w:rPr>
          <w:b/>
          <w:sz w:val="24"/>
          <w:szCs w:val="24"/>
        </w:rPr>
      </w:pPr>
      <w:r w:rsidRPr="000409EB">
        <w:rPr>
          <w:b/>
          <w:sz w:val="24"/>
          <w:szCs w:val="24"/>
        </w:rPr>
        <w:t>(Please check the appropriate box)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180"/>
        <w:gridCol w:w="360"/>
        <w:gridCol w:w="3618"/>
      </w:tblGrid>
      <w:tr w:rsidR="000409EB" w:rsidTr="005A5E9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9EB" w:rsidRDefault="00362E0D">
            <w:r>
              <w:t>x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409EB" w:rsidRDefault="005A5E93" w:rsidP="006056E5">
            <w:r>
              <w:t>Create a new program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EB" w:rsidRDefault="000409EB"/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9EB" w:rsidRDefault="005A5E93" w:rsidP="006056E5">
            <w:r>
              <w:t>Revise a program</w:t>
            </w:r>
          </w:p>
        </w:tc>
      </w:tr>
      <w:tr w:rsidR="005A5E93" w:rsidTr="005A5E9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E93" w:rsidRDefault="005A5E93"/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E93" w:rsidRDefault="005A5E93" w:rsidP="006056E5">
            <w:r>
              <w:t>Add a Program Description to catalog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3" w:rsidRDefault="005A5E93"/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A5E93" w:rsidRDefault="005A5E93">
            <w:r>
              <w:t>Substantial Change</w:t>
            </w:r>
          </w:p>
        </w:tc>
      </w:tr>
      <w:tr w:rsidR="000409EB" w:rsidTr="005A5E9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EB" w:rsidRDefault="000409EB"/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9EB" w:rsidRDefault="005A5E93" w:rsidP="006056E5">
            <w:r>
              <w:t>Add Possible Careers description to catalog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EB" w:rsidRDefault="000409EB"/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0409EB" w:rsidRDefault="005A5E93">
            <w:r>
              <w:t>Non-Substantial Change</w:t>
            </w:r>
          </w:p>
        </w:tc>
      </w:tr>
      <w:tr w:rsidR="003A5136" w:rsidTr="005A5E9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6" w:rsidRDefault="003A5136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5136" w:rsidRDefault="00300BA6" w:rsidP="005A5E93">
            <w:r>
              <w:t>Add Program SLO to catalog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A5136" w:rsidRDefault="003A5136"/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136" w:rsidRDefault="005A5E93">
            <w:r>
              <w:t>Delete an entire program</w:t>
            </w:r>
          </w:p>
        </w:tc>
      </w:tr>
    </w:tbl>
    <w:p w:rsidR="00DD23A9" w:rsidRDefault="00DD23A9">
      <w:pPr>
        <w:rPr>
          <w:sz w:val="18"/>
        </w:rPr>
      </w:pPr>
    </w:p>
    <w:p w:rsidR="00550649" w:rsidRPr="00550649" w:rsidRDefault="00550649" w:rsidP="00550649">
      <w:pPr>
        <w:ind w:firstLine="720"/>
        <w:rPr>
          <w:i/>
        </w:rPr>
      </w:pPr>
      <w:r w:rsidRPr="00550649">
        <w:rPr>
          <w:b/>
        </w:rPr>
        <w:t>Reason for Change</w:t>
      </w:r>
      <w:r>
        <w:rPr>
          <w:b/>
          <w:i/>
        </w:rPr>
        <w:t xml:space="preserve"> </w:t>
      </w:r>
      <w:r w:rsidRPr="00550649">
        <w:rPr>
          <w:i/>
        </w:rPr>
        <w:t>(if applicable):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550649" w:rsidRPr="0071028E" w:rsidTr="0071028E">
        <w:tc>
          <w:tcPr>
            <w:tcW w:w="9450" w:type="dxa"/>
          </w:tcPr>
          <w:p w:rsidR="00550649" w:rsidRPr="0071028E" w:rsidRDefault="00550649">
            <w:pPr>
              <w:rPr>
                <w:sz w:val="18"/>
              </w:rPr>
            </w:pPr>
          </w:p>
        </w:tc>
      </w:tr>
    </w:tbl>
    <w:p w:rsidR="00D13E8B" w:rsidRDefault="00D13E8B">
      <w:pPr>
        <w:rPr>
          <w:sz w:val="1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830"/>
      </w:tblGrid>
      <w:tr w:rsidR="00DD23A9" w:rsidTr="00300BA6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D23A9" w:rsidRDefault="00DD23A9" w:rsidP="003C2DF3">
            <w:pPr>
              <w:jc w:val="right"/>
              <w:rPr>
                <w:b/>
              </w:rPr>
            </w:pPr>
            <w:r>
              <w:rPr>
                <w:b/>
              </w:rPr>
              <w:t>Department Name:</w:t>
            </w: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DD23A9" w:rsidRPr="001A11E2" w:rsidRDefault="00362E0D" w:rsidP="00DC0528">
            <w:pPr>
              <w:rPr>
                <w:rFonts w:ascii="Calibri" w:hAnsi="Calibri"/>
                <w:sz w:val="22"/>
                <w:szCs w:val="22"/>
              </w:rPr>
            </w:pPr>
            <w:r w:rsidRPr="001A11E2">
              <w:rPr>
                <w:rFonts w:ascii="Calibri" w:hAnsi="Calibri"/>
                <w:sz w:val="22"/>
                <w:szCs w:val="22"/>
              </w:rPr>
              <w:t>Health and Human Services</w:t>
            </w:r>
          </w:p>
        </w:tc>
      </w:tr>
    </w:tbl>
    <w:p w:rsidR="00E34E3B" w:rsidRDefault="00E34E3B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830"/>
      </w:tblGrid>
      <w:tr w:rsidR="00E34E3B" w:rsidTr="00300BA6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34E3B" w:rsidRDefault="00E34E3B" w:rsidP="00791348">
            <w:pPr>
              <w:jc w:val="right"/>
              <w:rPr>
                <w:b/>
              </w:rPr>
            </w:pPr>
            <w:r>
              <w:rPr>
                <w:b/>
              </w:rPr>
              <w:t>Program Name:</w:t>
            </w: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E34E3B" w:rsidRPr="001A11E2" w:rsidRDefault="00362E0D">
            <w:pPr>
              <w:rPr>
                <w:rFonts w:ascii="Calibri" w:hAnsi="Calibri"/>
                <w:sz w:val="22"/>
                <w:szCs w:val="22"/>
              </w:rPr>
            </w:pPr>
            <w:r w:rsidRPr="001A11E2">
              <w:rPr>
                <w:rFonts w:ascii="Calibri" w:hAnsi="Calibri"/>
                <w:sz w:val="22"/>
                <w:szCs w:val="22"/>
              </w:rPr>
              <w:t>Health Navigator</w:t>
            </w:r>
          </w:p>
        </w:tc>
      </w:tr>
    </w:tbl>
    <w:p w:rsidR="001E0C17" w:rsidRPr="001E0C17" w:rsidRDefault="001E0C17" w:rsidP="001E0C17">
      <w:pPr>
        <w:rPr>
          <w:vanish/>
        </w:rPr>
      </w:pPr>
    </w:p>
    <w:tbl>
      <w:tblPr>
        <w:tblpPr w:leftFromText="180" w:rightFromText="180" w:vertAnchor="text" w:horzAnchor="page" w:tblpX="1953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3096"/>
        <w:gridCol w:w="270"/>
        <w:gridCol w:w="3510"/>
        <w:gridCol w:w="360"/>
        <w:gridCol w:w="1800"/>
      </w:tblGrid>
      <w:tr w:rsidR="00300BA6" w:rsidTr="000C4298"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300BA6" w:rsidRDefault="00362E0D" w:rsidP="00300BA6">
            <w:r>
              <w:t>x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BA6" w:rsidRDefault="00300BA6" w:rsidP="00300BA6">
            <w:pPr>
              <w:rPr>
                <w:sz w:val="18"/>
              </w:rPr>
            </w:pPr>
            <w:r>
              <w:rPr>
                <w:b/>
              </w:rPr>
              <w:t>C.A. Certificate of Achievement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A6" w:rsidRDefault="00300BA6" w:rsidP="00300BA6"/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BA6" w:rsidRDefault="00300BA6" w:rsidP="00300BA6">
            <w:pPr>
              <w:jc w:val="both"/>
              <w:rPr>
                <w:sz w:val="18"/>
              </w:rPr>
            </w:pPr>
            <w:r>
              <w:rPr>
                <w:b/>
              </w:rPr>
              <w:t>C.T. Certificate of Accomplishment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BA6" w:rsidRDefault="00300BA6" w:rsidP="00300BA6">
            <w:pPr>
              <w:jc w:val="bot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BA6" w:rsidRPr="00300BA6" w:rsidRDefault="00300BA6" w:rsidP="00300BA6">
            <w:pPr>
              <w:jc w:val="both"/>
              <w:rPr>
                <w:b/>
                <w:sz w:val="18"/>
              </w:rPr>
            </w:pPr>
            <w:r w:rsidRPr="00300BA6">
              <w:rPr>
                <w:b/>
                <w:sz w:val="18"/>
              </w:rPr>
              <w:t>ADT</w:t>
            </w:r>
            <w:r>
              <w:rPr>
                <w:b/>
                <w:sz w:val="18"/>
              </w:rPr>
              <w:t xml:space="preserve"> (TMC)</w:t>
            </w:r>
          </w:p>
        </w:tc>
      </w:tr>
      <w:tr w:rsidR="000C4298" w:rsidRPr="006056E5" w:rsidTr="000C4298">
        <w:tblPrEx>
          <w:tblLook w:val="04A0" w:firstRow="1" w:lastRow="0" w:firstColumn="1" w:lastColumn="0" w:noHBand="0" w:noVBand="1"/>
        </w:tblPrEx>
        <w:trPr>
          <w:gridBefore w:val="2"/>
          <w:wBefore w:w="3348" w:type="dxa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8" w:rsidRPr="006056E5" w:rsidRDefault="000C4298" w:rsidP="00300BA6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298" w:rsidRPr="00907381" w:rsidRDefault="000C4298" w:rsidP="00300BA6">
            <w:r w:rsidRPr="006056E5">
              <w:rPr>
                <w:b/>
              </w:rPr>
              <w:t>0.1-11.99 units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4298" w:rsidRPr="00907381" w:rsidRDefault="000C4298" w:rsidP="00300BA6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298" w:rsidRPr="000C4298" w:rsidRDefault="000C4298" w:rsidP="000C4298">
            <w:pPr>
              <w:rPr>
                <w:b/>
              </w:rPr>
            </w:pPr>
            <w:r w:rsidRPr="000C4298">
              <w:rPr>
                <w:b/>
              </w:rPr>
              <w:t>AA/AS (CCC)</w:t>
            </w:r>
          </w:p>
        </w:tc>
      </w:tr>
      <w:tr w:rsidR="00300BA6" w:rsidRPr="006056E5" w:rsidTr="00300BA6">
        <w:tblPrEx>
          <w:tblLook w:val="04A0" w:firstRow="1" w:lastRow="0" w:firstColumn="1" w:lastColumn="0" w:noHBand="0" w:noVBand="1"/>
        </w:tblPrEx>
        <w:trPr>
          <w:gridBefore w:val="2"/>
          <w:wBefore w:w="3348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300BA6" w:rsidRPr="006056E5" w:rsidRDefault="00300BA6" w:rsidP="00300BA6">
            <w:pPr>
              <w:rPr>
                <w:sz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BA6" w:rsidRPr="006056E5" w:rsidRDefault="00300BA6" w:rsidP="00300BA6">
            <w:pPr>
              <w:rPr>
                <w:b/>
              </w:rPr>
            </w:pPr>
            <w:r w:rsidRPr="006056E5">
              <w:rPr>
                <w:b/>
              </w:rPr>
              <w:t>12-17.99 units</w:t>
            </w:r>
          </w:p>
        </w:tc>
      </w:tr>
    </w:tbl>
    <w:p w:rsidR="00300BA6" w:rsidRDefault="00300BA6"/>
    <w:p w:rsidR="00300BA6" w:rsidRDefault="00300BA6"/>
    <w:p w:rsidR="00300BA6" w:rsidRDefault="00300BA6"/>
    <w:tbl>
      <w:tblPr>
        <w:tblpPr w:leftFromText="180" w:rightFromText="180" w:vertAnchor="text" w:horzAnchor="margin" w:tblpXSpec="right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530"/>
        <w:gridCol w:w="7020"/>
      </w:tblGrid>
      <w:tr w:rsidR="00300BA6" w:rsidTr="00300BA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A6" w:rsidRDefault="00300BA6" w:rsidP="00300BA6">
            <w:pPr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BA6" w:rsidRDefault="00300BA6" w:rsidP="00300BA6">
            <w:pPr>
              <w:jc w:val="right"/>
              <w:rPr>
                <w:b/>
              </w:rPr>
            </w:pPr>
            <w:r>
              <w:rPr>
                <w:b/>
              </w:rPr>
              <w:t>Changed to:</w:t>
            </w:r>
          </w:p>
        </w:tc>
        <w:tc>
          <w:tcPr>
            <w:tcW w:w="7020" w:type="dxa"/>
            <w:tcBorders>
              <w:left w:val="single" w:sz="4" w:space="0" w:color="auto"/>
              <w:bottom w:val="nil"/>
            </w:tcBorders>
          </w:tcPr>
          <w:p w:rsidR="00300BA6" w:rsidRDefault="00300BA6" w:rsidP="00300BA6"/>
        </w:tc>
      </w:tr>
      <w:tr w:rsidR="00300BA6" w:rsidTr="00300BA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A6" w:rsidRDefault="00300BA6" w:rsidP="00300BA6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BA6" w:rsidRDefault="00300BA6" w:rsidP="00300BA6">
            <w:pPr>
              <w:jc w:val="right"/>
            </w:pPr>
            <w:r>
              <w:rPr>
                <w:b/>
              </w:rPr>
              <w:t>Replacing</w:t>
            </w:r>
            <w:r>
              <w:t>:</w:t>
            </w:r>
          </w:p>
        </w:tc>
        <w:tc>
          <w:tcPr>
            <w:tcW w:w="7020" w:type="dxa"/>
            <w:tcBorders>
              <w:left w:val="single" w:sz="4" w:space="0" w:color="auto"/>
              <w:bottom w:val="nil"/>
            </w:tcBorders>
          </w:tcPr>
          <w:p w:rsidR="00300BA6" w:rsidRDefault="00300BA6" w:rsidP="00300BA6"/>
        </w:tc>
      </w:tr>
      <w:tr w:rsidR="00300BA6" w:rsidTr="00300BA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A6" w:rsidRDefault="00300BA6" w:rsidP="00300BA6">
            <w:pPr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BA6" w:rsidRDefault="00300BA6" w:rsidP="00300BA6">
            <w:pPr>
              <w:jc w:val="right"/>
              <w:rPr>
                <w:b/>
              </w:rPr>
            </w:pPr>
            <w:r>
              <w:rPr>
                <w:b/>
              </w:rPr>
              <w:t>Other changes: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:rsidR="00300BA6" w:rsidRDefault="00300BA6" w:rsidP="00300BA6"/>
        </w:tc>
      </w:tr>
    </w:tbl>
    <w:p w:rsidR="00300BA6" w:rsidRDefault="00300BA6"/>
    <w:p w:rsidR="00300BA6" w:rsidRDefault="00300BA6"/>
    <w:p w:rsidR="00300BA6" w:rsidRDefault="00300BA6"/>
    <w:p w:rsidR="00300BA6" w:rsidRDefault="00300BA6"/>
    <w:p w:rsidR="00300BA6" w:rsidRDefault="00300BA6"/>
    <w:p w:rsidR="00300BA6" w:rsidRDefault="00300BA6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7470"/>
      </w:tblGrid>
      <w:tr w:rsidR="00791348" w:rsidTr="00300BA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1348" w:rsidRDefault="00791348" w:rsidP="00791348">
            <w:pPr>
              <w:jc w:val="right"/>
              <w:rPr>
                <w:b/>
              </w:rPr>
            </w:pPr>
            <w:r>
              <w:rPr>
                <w:b/>
              </w:rPr>
              <w:t>Program Description: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5A5E93" w:rsidRPr="00362E0D" w:rsidRDefault="00362E0D" w:rsidP="00A6680D">
            <w:pPr>
              <w:spacing w:line="276" w:lineRule="auto"/>
              <w:ind w:left="360" w:right="270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362E0D">
              <w:rPr>
                <w:rFonts w:ascii="Calibri" w:hAnsi="Calibri"/>
                <w:sz w:val="22"/>
                <w:szCs w:val="22"/>
              </w:rPr>
              <w:t>The Health Navigator program prepares the student with the knowledge, skills, and behaviors necessary to be an effective health navigator.</w:t>
            </w:r>
            <w:r w:rsidRPr="00362E0D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Health navigators</w:t>
            </w:r>
            <w:r w:rsidR="00A6680D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, who often</w:t>
            </w:r>
            <w:r w:rsidRPr="00362E0D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6680D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support the underserved, </w:t>
            </w:r>
            <w:r w:rsidRPr="00362E0D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assist health consumers, families, and caregivers overcome barriers and obtain timely access to quality healthcare through all phases of the healthcare continuum.  They act as a bridge between the </w:t>
            </w:r>
            <w:r w:rsidR="00A6680D" w:rsidRPr="00362E0D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healthcare </w:t>
            </w:r>
            <w:r w:rsidR="00A6680D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system, the </w:t>
            </w:r>
            <w:r w:rsidRPr="00362E0D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healthcare team, the patient, the family, and the community</w:t>
            </w:r>
            <w:r w:rsidR="004E798A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.  </w:t>
            </w:r>
            <w:r w:rsidRPr="00362E0D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They also coach clients for enhanced healthcare self-management and promote health at the community level.  The program can be completed within one year culminating in a Certificate of Achievement.  Courses are transferable as electives.</w:t>
            </w:r>
          </w:p>
        </w:tc>
      </w:tr>
    </w:tbl>
    <w:p w:rsidR="00300BA6" w:rsidRDefault="00300BA6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7470"/>
      </w:tblGrid>
      <w:tr w:rsidR="003A5136" w:rsidTr="00300BA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A5136" w:rsidRDefault="003A5136" w:rsidP="00791348">
            <w:pPr>
              <w:jc w:val="right"/>
              <w:rPr>
                <w:b/>
              </w:rPr>
            </w:pPr>
            <w:r>
              <w:rPr>
                <w:b/>
              </w:rPr>
              <w:t>Some Possible Careers: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3A5136" w:rsidRPr="00362E0D" w:rsidRDefault="00362E0D" w:rsidP="006D0A58">
            <w:pPr>
              <w:spacing w:line="276" w:lineRule="auto"/>
              <w:ind w:left="360" w:right="270"/>
              <w:rPr>
                <w:rFonts w:ascii="Calibri" w:hAnsi="Calibri"/>
                <w:sz w:val="22"/>
                <w:szCs w:val="22"/>
              </w:rPr>
            </w:pPr>
            <w:r w:rsidRPr="00362E0D">
              <w:rPr>
                <w:rFonts w:ascii="Calibri" w:hAnsi="Calibri"/>
                <w:sz w:val="22"/>
                <w:szCs w:val="22"/>
              </w:rPr>
              <w:t xml:space="preserve">Health navigator, patient navigator, community health worker, health lead, health lead advocate, community education specialist, </w:t>
            </w:r>
            <w:r w:rsidR="008165BF">
              <w:rPr>
                <w:rFonts w:ascii="Calibri" w:hAnsi="Calibri"/>
                <w:sz w:val="22"/>
                <w:szCs w:val="22"/>
              </w:rPr>
              <w:t xml:space="preserve">health </w:t>
            </w:r>
            <w:proofErr w:type="spellStart"/>
            <w:r w:rsidRPr="00362E0D">
              <w:rPr>
                <w:rFonts w:ascii="Calibri" w:hAnsi="Calibri"/>
                <w:sz w:val="22"/>
                <w:szCs w:val="22"/>
              </w:rPr>
              <w:t>promotor</w:t>
            </w:r>
            <w:r w:rsidR="008165BF">
              <w:rPr>
                <w:rFonts w:ascii="Calibri" w:hAnsi="Calibri"/>
                <w:sz w:val="22"/>
                <w:szCs w:val="22"/>
              </w:rPr>
              <w:t>e</w:t>
            </w:r>
            <w:r w:rsidRPr="00362E0D">
              <w:rPr>
                <w:rFonts w:ascii="Calibri" w:hAnsi="Calibri"/>
                <w:sz w:val="22"/>
                <w:szCs w:val="22"/>
              </w:rPr>
              <w:t>s</w:t>
            </w:r>
            <w:proofErr w:type="spellEnd"/>
            <w:r w:rsidRPr="00362E0D">
              <w:rPr>
                <w:rFonts w:ascii="Calibri" w:hAnsi="Calibri"/>
                <w:sz w:val="22"/>
                <w:szCs w:val="22"/>
              </w:rPr>
              <w:t>, health educator, panel manager, community outreach specialist, health coach, chronic care assistant, healthcare support worker, healthcare social worker</w:t>
            </w:r>
            <w:r w:rsidR="006778E9">
              <w:rPr>
                <w:rFonts w:ascii="Calibri" w:hAnsi="Calibri"/>
                <w:sz w:val="22"/>
                <w:szCs w:val="22"/>
              </w:rPr>
              <w:t>, medical assistant (</w:t>
            </w:r>
            <w:r w:rsidR="006D0A58">
              <w:rPr>
                <w:rFonts w:ascii="Calibri" w:hAnsi="Calibri"/>
                <w:sz w:val="22"/>
                <w:szCs w:val="22"/>
              </w:rPr>
              <w:t xml:space="preserve">if </w:t>
            </w:r>
            <w:r w:rsidR="006778E9">
              <w:rPr>
                <w:rFonts w:ascii="Calibri" w:hAnsi="Calibri"/>
                <w:sz w:val="22"/>
                <w:szCs w:val="22"/>
              </w:rPr>
              <w:t>the Medical Assisting and Office Technician certificate or degree</w:t>
            </w:r>
            <w:r w:rsidR="006D0A58">
              <w:rPr>
                <w:rFonts w:ascii="Calibri" w:hAnsi="Calibri"/>
                <w:sz w:val="22"/>
                <w:szCs w:val="22"/>
              </w:rPr>
              <w:t xml:space="preserve"> has been completed</w:t>
            </w:r>
            <w:bookmarkStart w:id="0" w:name="_GoBack"/>
            <w:bookmarkEnd w:id="0"/>
            <w:r w:rsidR="006778E9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300BA6" w:rsidRDefault="00300BA6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840"/>
      </w:tblGrid>
      <w:tr w:rsidR="00791348" w:rsidTr="00300BA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91348" w:rsidRDefault="00791348" w:rsidP="00791348">
            <w:pPr>
              <w:jc w:val="right"/>
              <w:rPr>
                <w:b/>
              </w:rPr>
            </w:pPr>
            <w:r>
              <w:rPr>
                <w:b/>
              </w:rPr>
              <w:t>Program SLO</w:t>
            </w:r>
            <w:r w:rsidR="00F174AA">
              <w:rPr>
                <w:b/>
              </w:rPr>
              <w:t xml:space="preserve"> Statement</w:t>
            </w:r>
            <w:r>
              <w:rPr>
                <w:b/>
              </w:rPr>
              <w:t>:</w:t>
            </w:r>
          </w:p>
          <w:p w:rsidR="00883246" w:rsidRDefault="00883246" w:rsidP="00883246">
            <w:pPr>
              <w:jc w:val="right"/>
              <w:rPr>
                <w:b/>
              </w:rPr>
            </w:pPr>
            <w:r>
              <w:rPr>
                <w:b/>
              </w:rPr>
              <w:t xml:space="preserve">*(Attach </w:t>
            </w:r>
            <w:r w:rsidR="005A5E93">
              <w:rPr>
                <w:b/>
              </w:rPr>
              <w:t>P</w:t>
            </w:r>
            <w:r>
              <w:rPr>
                <w:b/>
              </w:rPr>
              <w:t>SLO Plan)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362E0D" w:rsidRPr="00362E0D" w:rsidRDefault="00362E0D" w:rsidP="00362E0D">
            <w:pPr>
              <w:spacing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 w:rsidRPr="00362E0D">
              <w:rPr>
                <w:rFonts w:ascii="Calibri" w:hAnsi="Calibri"/>
                <w:sz w:val="22"/>
                <w:szCs w:val="22"/>
              </w:rPr>
              <w:t xml:space="preserve">Upon completion of the Health Navigator </w:t>
            </w:r>
            <w:r>
              <w:rPr>
                <w:rFonts w:ascii="Calibri" w:hAnsi="Calibri"/>
                <w:sz w:val="22"/>
                <w:szCs w:val="22"/>
              </w:rPr>
              <w:t>program</w:t>
            </w:r>
            <w:r w:rsidRPr="00362E0D">
              <w:rPr>
                <w:rFonts w:ascii="Calibri" w:hAnsi="Calibri"/>
                <w:sz w:val="22"/>
                <w:szCs w:val="22"/>
              </w:rPr>
              <w:t xml:space="preserve">, students will: </w:t>
            </w:r>
          </w:p>
          <w:p w:rsidR="00791348" w:rsidRPr="00FE53C2" w:rsidRDefault="00FE53C2" w:rsidP="00FE53C2">
            <w:pPr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ind w:right="774" w:hanging="270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Demonstrate the acquisition of the knowledge, skills, and behaviors necessary for entry-level employment as a Health Navigator or similar role by earning the Health Navigator Certificate of Achievement.</w:t>
            </w:r>
          </w:p>
        </w:tc>
      </w:tr>
    </w:tbl>
    <w:p w:rsidR="00300BA6" w:rsidRDefault="00300BA6"/>
    <w:p w:rsidR="00125B87" w:rsidRDefault="00125B87"/>
    <w:p w:rsidR="009D4801" w:rsidRDefault="009D4801" w:rsidP="009D4801">
      <w:pPr>
        <w:ind w:left="720" w:hanging="90"/>
        <w:rPr>
          <w:b/>
        </w:rPr>
      </w:pPr>
      <w:r w:rsidRPr="00364FAD">
        <w:rPr>
          <w:b/>
        </w:rPr>
        <w:lastRenderedPageBreak/>
        <w:t>REVISIONS:</w:t>
      </w:r>
    </w:p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6"/>
        <w:gridCol w:w="4904"/>
      </w:tblGrid>
      <w:tr w:rsidR="009D4801" w:rsidRPr="0071028E" w:rsidTr="006D18CA">
        <w:tc>
          <w:tcPr>
            <w:tcW w:w="4726" w:type="dxa"/>
          </w:tcPr>
          <w:p w:rsidR="009D4801" w:rsidRDefault="009D4801" w:rsidP="006D18CA">
            <w:pPr>
              <w:rPr>
                <w:b/>
              </w:rPr>
            </w:pPr>
            <w:r w:rsidRPr="0071028E">
              <w:rPr>
                <w:b/>
              </w:rPr>
              <w:t>Course(s) added/unit value:</w:t>
            </w:r>
          </w:p>
          <w:p w:rsidR="009D4801" w:rsidRPr="00364FAD" w:rsidRDefault="009D4801" w:rsidP="006D18CA">
            <w:pPr>
              <w:rPr>
                <w:b/>
              </w:rPr>
            </w:pPr>
            <w:r w:rsidRPr="0071028E">
              <w:rPr>
                <w:sz w:val="18"/>
                <w:szCs w:val="18"/>
              </w:rPr>
              <w:t>Please indicate if course is required or is required as one option from a list of approved courses; i.e., "6 units from the following:"</w:t>
            </w:r>
          </w:p>
        </w:tc>
        <w:tc>
          <w:tcPr>
            <w:tcW w:w="4904" w:type="dxa"/>
          </w:tcPr>
          <w:p w:rsidR="009D4801" w:rsidRPr="0071028E" w:rsidRDefault="009D4801" w:rsidP="006D18CA">
            <w:pPr>
              <w:rPr>
                <w:b/>
              </w:rPr>
            </w:pPr>
            <w:r w:rsidRPr="0071028E">
              <w:rPr>
                <w:b/>
              </w:rPr>
              <w:t>Course(s) deleted/unit value:</w:t>
            </w:r>
          </w:p>
        </w:tc>
      </w:tr>
      <w:tr w:rsidR="009D4801" w:rsidRPr="0071028E" w:rsidTr="006D18CA">
        <w:tc>
          <w:tcPr>
            <w:tcW w:w="4726" w:type="dxa"/>
          </w:tcPr>
          <w:p w:rsidR="009D4801" w:rsidRDefault="009D4801" w:rsidP="00362E0D"/>
        </w:tc>
        <w:tc>
          <w:tcPr>
            <w:tcW w:w="4904" w:type="dxa"/>
          </w:tcPr>
          <w:p w:rsidR="009D4801" w:rsidRDefault="009D4801" w:rsidP="006D18CA"/>
        </w:tc>
      </w:tr>
    </w:tbl>
    <w:p w:rsidR="009D4801" w:rsidRDefault="009D4801" w:rsidP="009D4801">
      <w:pPr>
        <w:rPr>
          <w:b/>
        </w:rPr>
      </w:pPr>
      <w:r>
        <w:rPr>
          <w:b/>
        </w:rPr>
        <w:t xml:space="preserve">              PROGRAM REQUIREMENTS: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9D4801" w:rsidTr="006D18CA">
        <w:tc>
          <w:tcPr>
            <w:tcW w:w="9612" w:type="dxa"/>
            <w:tcBorders>
              <w:bottom w:val="single" w:sz="4" w:space="0" w:color="auto"/>
            </w:tcBorders>
            <w:shd w:val="clear" w:color="auto" w:fill="auto"/>
          </w:tcPr>
          <w:p w:rsidR="00362E0D" w:rsidRPr="00412F42" w:rsidRDefault="00362E0D" w:rsidP="00362E0D">
            <w:pPr>
              <w:rPr>
                <w:sz w:val="22"/>
                <w:szCs w:val="22"/>
              </w:rPr>
            </w:pPr>
          </w:p>
          <w:p w:rsidR="00362E0D" w:rsidRPr="001A11E2" w:rsidRDefault="00362E0D" w:rsidP="00362E0D">
            <w:pPr>
              <w:rPr>
                <w:rFonts w:ascii="Calibri" w:hAnsi="Calibri"/>
                <w:sz w:val="22"/>
                <w:szCs w:val="22"/>
              </w:rPr>
            </w:pPr>
            <w:r w:rsidRPr="001A11E2">
              <w:rPr>
                <w:rFonts w:ascii="Calibri" w:hAnsi="Calibri"/>
                <w:sz w:val="22"/>
                <w:szCs w:val="22"/>
              </w:rPr>
              <w:t>Required course name, number, title/ units:</w:t>
            </w:r>
          </w:p>
          <w:p w:rsidR="00362E0D" w:rsidRPr="001A11E2" w:rsidRDefault="00362E0D" w:rsidP="00362E0D">
            <w:pPr>
              <w:rPr>
                <w:rFonts w:ascii="Calibri" w:hAnsi="Calibri"/>
                <w:sz w:val="22"/>
                <w:szCs w:val="22"/>
              </w:rPr>
            </w:pPr>
          </w:p>
          <w:p w:rsidR="00362E0D" w:rsidRPr="001A11E2" w:rsidRDefault="00362E0D" w:rsidP="00362E0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A11E2">
              <w:rPr>
                <w:rFonts w:ascii="Calibri" w:hAnsi="Calibri"/>
                <w:sz w:val="22"/>
                <w:szCs w:val="22"/>
              </w:rPr>
              <w:t>HHS 114:  Intro. To Health Care Roles and Responsibilities/1.0</w:t>
            </w:r>
          </w:p>
          <w:p w:rsidR="00362E0D" w:rsidRPr="001A11E2" w:rsidRDefault="00362E0D" w:rsidP="00362E0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A11E2">
              <w:rPr>
                <w:rFonts w:ascii="Calibri" w:hAnsi="Calibri"/>
                <w:sz w:val="22"/>
                <w:szCs w:val="22"/>
              </w:rPr>
              <w:t>Medic 150:  Medical Terminology I/3.0</w:t>
            </w:r>
          </w:p>
          <w:p w:rsidR="00362E0D" w:rsidRPr="001A11E2" w:rsidRDefault="00362E0D" w:rsidP="00362E0D">
            <w:pPr>
              <w:tabs>
                <w:tab w:val="left" w:pos="1062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A11E2">
              <w:rPr>
                <w:rFonts w:ascii="Calibri" w:hAnsi="Calibri"/>
                <w:sz w:val="22"/>
                <w:szCs w:val="22"/>
              </w:rPr>
              <w:t>Medic 224:  Communication Skills for the Healthcare Professional/3.0</w:t>
            </w:r>
          </w:p>
          <w:p w:rsidR="00362E0D" w:rsidRPr="001A11E2" w:rsidRDefault="00362E0D" w:rsidP="00362E0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A11E2">
              <w:rPr>
                <w:rFonts w:ascii="Calibri" w:hAnsi="Calibri"/>
                <w:sz w:val="22"/>
                <w:szCs w:val="22"/>
              </w:rPr>
              <w:t>Medic 228:  Fundamentals of Chronic Care Assisting/3.0</w:t>
            </w:r>
          </w:p>
          <w:p w:rsidR="00362E0D" w:rsidRPr="001A11E2" w:rsidRDefault="00362E0D" w:rsidP="00362E0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A11E2">
              <w:rPr>
                <w:rFonts w:ascii="Calibri" w:hAnsi="Calibri"/>
                <w:sz w:val="22"/>
                <w:szCs w:val="22"/>
              </w:rPr>
              <w:t>Medic 232:  Health Navigator I/2.0</w:t>
            </w:r>
          </w:p>
          <w:p w:rsidR="00362E0D" w:rsidRPr="001A11E2" w:rsidRDefault="00362E0D" w:rsidP="00362E0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A11E2">
              <w:rPr>
                <w:rFonts w:ascii="Calibri" w:hAnsi="Calibri"/>
                <w:color w:val="000000"/>
                <w:sz w:val="22"/>
                <w:szCs w:val="22"/>
              </w:rPr>
              <w:t>Medic 2</w:t>
            </w:r>
            <w:r w:rsidR="003502F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1A11E2">
              <w:rPr>
                <w:rFonts w:ascii="Calibri" w:hAnsi="Calibri"/>
                <w:color w:val="000000"/>
                <w:sz w:val="22"/>
                <w:szCs w:val="22"/>
              </w:rPr>
              <w:t xml:space="preserve">3:  </w:t>
            </w:r>
            <w:r w:rsidRPr="001A11E2">
              <w:rPr>
                <w:rFonts w:ascii="Calibri" w:hAnsi="Calibri"/>
                <w:sz w:val="22"/>
                <w:szCs w:val="22"/>
              </w:rPr>
              <w:t>Health Navigator II/2.0</w:t>
            </w:r>
          </w:p>
          <w:p w:rsidR="00362E0D" w:rsidRDefault="00362E0D" w:rsidP="00362E0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A11E2">
              <w:rPr>
                <w:rFonts w:ascii="Calibri" w:hAnsi="Calibri"/>
                <w:sz w:val="22"/>
                <w:szCs w:val="22"/>
              </w:rPr>
              <w:t>Medic 234:  Emotional Intelligence/2</w:t>
            </w:r>
            <w:r w:rsidR="00BF07E5" w:rsidRPr="001A11E2">
              <w:rPr>
                <w:rFonts w:ascii="Calibri" w:hAnsi="Calibri"/>
                <w:sz w:val="22"/>
                <w:szCs w:val="22"/>
              </w:rPr>
              <w:t>.0</w:t>
            </w:r>
          </w:p>
          <w:p w:rsidR="009D4801" w:rsidRPr="00412F42" w:rsidRDefault="00362E0D" w:rsidP="00412F4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412F42">
              <w:rPr>
                <w:sz w:val="22"/>
                <w:szCs w:val="22"/>
              </w:rPr>
              <w:t xml:space="preserve">  </w:t>
            </w:r>
          </w:p>
        </w:tc>
      </w:tr>
    </w:tbl>
    <w:p w:rsidR="009D4801" w:rsidRPr="00293D9B" w:rsidRDefault="009D4801" w:rsidP="009D4801">
      <w:pPr>
        <w:rPr>
          <w:vanish/>
        </w:rPr>
      </w:pPr>
    </w:p>
    <w:tbl>
      <w:tblPr>
        <w:tblW w:w="4904" w:type="dxa"/>
        <w:tblInd w:w="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070"/>
      </w:tblGrid>
      <w:tr w:rsidR="009D4801" w:rsidRPr="0071028E" w:rsidTr="006D18CA"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801" w:rsidRPr="00B9633A" w:rsidRDefault="009D4801" w:rsidP="006D18CA">
            <w:pPr>
              <w:jc w:val="right"/>
            </w:pPr>
            <w:r>
              <w:t>Previous Total Units: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9D4801" w:rsidRPr="00B9633A" w:rsidRDefault="009D4801" w:rsidP="006D18CA"/>
        </w:tc>
      </w:tr>
      <w:tr w:rsidR="009D4801" w:rsidRPr="0071028E" w:rsidTr="006D18CA"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801" w:rsidRPr="00B9633A" w:rsidRDefault="009D4801" w:rsidP="006D18CA">
            <w:pPr>
              <w:jc w:val="right"/>
            </w:pPr>
            <w:r w:rsidRPr="00B9633A">
              <w:t>New Total Units: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D4801" w:rsidRPr="003606BE" w:rsidRDefault="00412F42" w:rsidP="0070688D">
            <w:pPr>
              <w:rPr>
                <w:rFonts w:ascii="Calibri" w:hAnsi="Calibri"/>
              </w:rPr>
            </w:pPr>
            <w:r w:rsidRPr="003606BE">
              <w:rPr>
                <w:rFonts w:ascii="Calibri" w:hAnsi="Calibri"/>
              </w:rPr>
              <w:t>1</w:t>
            </w:r>
            <w:r w:rsidR="0070688D">
              <w:rPr>
                <w:rFonts w:ascii="Calibri" w:hAnsi="Calibri"/>
              </w:rPr>
              <w:t>6</w:t>
            </w:r>
            <w:r w:rsidRPr="003606BE">
              <w:rPr>
                <w:rFonts w:ascii="Calibri" w:hAnsi="Calibri"/>
              </w:rPr>
              <w:t>.0</w:t>
            </w:r>
          </w:p>
        </w:tc>
      </w:tr>
    </w:tbl>
    <w:p w:rsidR="009D4801" w:rsidRDefault="009D4801" w:rsidP="00145366">
      <w:pPr>
        <w:jc w:val="center"/>
        <w:rPr>
          <w:b/>
        </w:rPr>
      </w:pPr>
    </w:p>
    <w:p w:rsidR="009D4801" w:rsidRDefault="009D4801" w:rsidP="00145366">
      <w:pPr>
        <w:jc w:val="center"/>
        <w:rPr>
          <w:b/>
        </w:rPr>
      </w:pPr>
    </w:p>
    <w:p w:rsidR="00145366" w:rsidRDefault="00145366" w:rsidP="00145366">
      <w:pPr>
        <w:jc w:val="center"/>
        <w:rPr>
          <w:b/>
        </w:rPr>
      </w:pPr>
      <w:r w:rsidRPr="00145366">
        <w:rPr>
          <w:b/>
        </w:rPr>
        <w:t>Suggested Sequence of Courses (optional)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330"/>
        <w:gridCol w:w="3150"/>
      </w:tblGrid>
      <w:tr w:rsidR="00412F42" w:rsidTr="00B05D90">
        <w:tc>
          <w:tcPr>
            <w:tcW w:w="3060" w:type="dxa"/>
          </w:tcPr>
          <w:p w:rsidR="00412F42" w:rsidRPr="0071028E" w:rsidRDefault="00412F42" w:rsidP="00412F42">
            <w:pPr>
              <w:jc w:val="center"/>
              <w:rPr>
                <w:b/>
              </w:rPr>
            </w:pPr>
            <w:r w:rsidRPr="0071028E">
              <w:rPr>
                <w:b/>
              </w:rPr>
              <w:t>Fall</w:t>
            </w:r>
          </w:p>
        </w:tc>
        <w:tc>
          <w:tcPr>
            <w:tcW w:w="3330" w:type="dxa"/>
          </w:tcPr>
          <w:p w:rsidR="00412F42" w:rsidRPr="0071028E" w:rsidRDefault="00412F42" w:rsidP="00412F42">
            <w:pPr>
              <w:jc w:val="center"/>
              <w:rPr>
                <w:b/>
              </w:rPr>
            </w:pPr>
            <w:r w:rsidRPr="0071028E">
              <w:rPr>
                <w:b/>
              </w:rPr>
              <w:t>Spring</w:t>
            </w:r>
          </w:p>
        </w:tc>
        <w:tc>
          <w:tcPr>
            <w:tcW w:w="3150" w:type="dxa"/>
          </w:tcPr>
          <w:p w:rsidR="00412F42" w:rsidRPr="0071028E" w:rsidRDefault="00412F42" w:rsidP="00412F42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412F42" w:rsidTr="00B05D90">
        <w:tc>
          <w:tcPr>
            <w:tcW w:w="3060" w:type="dxa"/>
          </w:tcPr>
          <w:p w:rsidR="00412F42" w:rsidRDefault="00412F42" w:rsidP="00412F42"/>
          <w:p w:rsidR="00412F42" w:rsidRPr="003606BE" w:rsidRDefault="00412F42" w:rsidP="00412F42">
            <w:pPr>
              <w:rPr>
                <w:rFonts w:ascii="Calibri" w:hAnsi="Calibri"/>
              </w:rPr>
            </w:pPr>
            <w:r w:rsidRPr="00B05D90">
              <w:rPr>
                <w:rFonts w:ascii="Calibri" w:hAnsi="Calibri"/>
                <w:b/>
              </w:rPr>
              <w:t>HHS 114</w:t>
            </w:r>
            <w:r w:rsidRPr="003606BE">
              <w:rPr>
                <w:rFonts w:ascii="Calibri" w:hAnsi="Calibri"/>
              </w:rPr>
              <w:t>:  Intro. To Health Care   Roles and Responsibilities/1.0</w:t>
            </w:r>
          </w:p>
          <w:p w:rsidR="00412F42" w:rsidRPr="003606BE" w:rsidRDefault="00412F42" w:rsidP="00412F42">
            <w:pPr>
              <w:rPr>
                <w:rFonts w:ascii="Calibri" w:hAnsi="Calibri"/>
              </w:rPr>
            </w:pPr>
          </w:p>
          <w:p w:rsidR="00412F42" w:rsidRPr="003606BE" w:rsidRDefault="00412F42" w:rsidP="00412F42">
            <w:pPr>
              <w:rPr>
                <w:rFonts w:ascii="Calibri" w:hAnsi="Calibri"/>
              </w:rPr>
            </w:pPr>
            <w:r w:rsidRPr="00B05D90">
              <w:rPr>
                <w:rFonts w:ascii="Calibri" w:hAnsi="Calibri"/>
                <w:b/>
              </w:rPr>
              <w:t>Medic 150</w:t>
            </w:r>
            <w:r w:rsidRPr="003606BE">
              <w:rPr>
                <w:rFonts w:ascii="Calibri" w:hAnsi="Calibri"/>
              </w:rPr>
              <w:t>:  Medical Terminology I/3.0</w:t>
            </w:r>
          </w:p>
          <w:p w:rsidR="00412F42" w:rsidRPr="003606BE" w:rsidRDefault="00412F42" w:rsidP="00412F42">
            <w:pPr>
              <w:rPr>
                <w:rFonts w:ascii="Calibri" w:hAnsi="Calibri"/>
              </w:rPr>
            </w:pPr>
          </w:p>
          <w:p w:rsidR="00412F42" w:rsidRPr="003606BE" w:rsidRDefault="00412F42" w:rsidP="00412F42">
            <w:pPr>
              <w:rPr>
                <w:rFonts w:ascii="Calibri" w:hAnsi="Calibri"/>
              </w:rPr>
            </w:pPr>
            <w:r w:rsidRPr="00B05D90">
              <w:rPr>
                <w:rFonts w:ascii="Calibri" w:hAnsi="Calibri"/>
                <w:b/>
              </w:rPr>
              <w:t>Medic 232</w:t>
            </w:r>
            <w:r w:rsidRPr="003606BE">
              <w:rPr>
                <w:rFonts w:ascii="Calibri" w:hAnsi="Calibri"/>
              </w:rPr>
              <w:t>:  Health Navigator                     I/2.0</w:t>
            </w:r>
          </w:p>
          <w:p w:rsidR="00412F42" w:rsidRDefault="00412F42" w:rsidP="00412F42"/>
        </w:tc>
        <w:tc>
          <w:tcPr>
            <w:tcW w:w="3330" w:type="dxa"/>
          </w:tcPr>
          <w:p w:rsidR="00412F42" w:rsidRPr="002D7E84" w:rsidRDefault="00412F42" w:rsidP="00412F42">
            <w:pPr>
              <w:tabs>
                <w:tab w:val="left" w:pos="1062"/>
              </w:tabs>
              <w:rPr>
                <w:rFonts w:ascii="Calibri" w:hAnsi="Calibri"/>
              </w:rPr>
            </w:pPr>
          </w:p>
          <w:p w:rsidR="00412F42" w:rsidRPr="002D7E84" w:rsidRDefault="00412F42" w:rsidP="00412F42">
            <w:pPr>
              <w:tabs>
                <w:tab w:val="left" w:pos="1062"/>
              </w:tabs>
              <w:rPr>
                <w:rFonts w:ascii="Calibri" w:hAnsi="Calibri"/>
              </w:rPr>
            </w:pPr>
            <w:r w:rsidRPr="002D7E84">
              <w:rPr>
                <w:rFonts w:ascii="Calibri" w:hAnsi="Calibri"/>
                <w:b/>
              </w:rPr>
              <w:t>Medic 224</w:t>
            </w:r>
            <w:r w:rsidRPr="002D7E84">
              <w:rPr>
                <w:rFonts w:ascii="Calibri" w:hAnsi="Calibri"/>
              </w:rPr>
              <w:t>:  Communication Skills for the Healthcare Professional/3.0</w:t>
            </w:r>
          </w:p>
          <w:p w:rsidR="00412F42" w:rsidRPr="002D7E84" w:rsidRDefault="00412F42" w:rsidP="00412F42">
            <w:pPr>
              <w:tabs>
                <w:tab w:val="left" w:pos="1062"/>
              </w:tabs>
              <w:rPr>
                <w:rFonts w:ascii="Calibri" w:hAnsi="Calibri"/>
              </w:rPr>
            </w:pPr>
          </w:p>
          <w:p w:rsidR="00412F42" w:rsidRPr="002D7E84" w:rsidRDefault="00412F42" w:rsidP="00412F42">
            <w:pPr>
              <w:rPr>
                <w:rFonts w:ascii="Calibri" w:hAnsi="Calibri"/>
              </w:rPr>
            </w:pPr>
            <w:r w:rsidRPr="002D7E84">
              <w:rPr>
                <w:rFonts w:ascii="Calibri" w:hAnsi="Calibri"/>
                <w:b/>
              </w:rPr>
              <w:t>Medic 228</w:t>
            </w:r>
            <w:r w:rsidRPr="002D7E84">
              <w:rPr>
                <w:rFonts w:ascii="Calibri" w:hAnsi="Calibri"/>
              </w:rPr>
              <w:t>:  Fundamentals of Chronic Care Assisting/3.0</w:t>
            </w:r>
          </w:p>
          <w:p w:rsidR="00412F42" w:rsidRPr="002D7E84" w:rsidRDefault="00412F42" w:rsidP="00412F42">
            <w:pPr>
              <w:rPr>
                <w:rFonts w:ascii="Calibri" w:hAnsi="Calibri"/>
              </w:rPr>
            </w:pPr>
          </w:p>
          <w:p w:rsidR="00412F42" w:rsidRPr="002D7E84" w:rsidRDefault="00412F42" w:rsidP="00412F42">
            <w:pPr>
              <w:rPr>
                <w:rFonts w:ascii="Calibri" w:hAnsi="Calibri"/>
              </w:rPr>
            </w:pPr>
            <w:r w:rsidRPr="002D7E84">
              <w:rPr>
                <w:rFonts w:ascii="Calibri" w:hAnsi="Calibri"/>
                <w:b/>
                <w:color w:val="000000"/>
              </w:rPr>
              <w:t>Medic 233</w:t>
            </w:r>
            <w:r w:rsidRPr="002D7E84">
              <w:rPr>
                <w:rFonts w:ascii="Calibri" w:hAnsi="Calibri"/>
                <w:color w:val="000000"/>
              </w:rPr>
              <w:t xml:space="preserve">:  </w:t>
            </w:r>
            <w:r w:rsidRPr="002D7E84">
              <w:rPr>
                <w:rFonts w:ascii="Calibri" w:hAnsi="Calibri"/>
              </w:rPr>
              <w:t>Health Navigator II/2.0</w:t>
            </w:r>
          </w:p>
          <w:p w:rsidR="00412F42" w:rsidRPr="002D7E84" w:rsidRDefault="00412F42" w:rsidP="00412F42">
            <w:pPr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:rsidR="00412F42" w:rsidRPr="002D7E84" w:rsidRDefault="00412F42" w:rsidP="00412F42">
            <w:pPr>
              <w:rPr>
                <w:rFonts w:ascii="Calibri" w:hAnsi="Calibri"/>
              </w:rPr>
            </w:pPr>
          </w:p>
          <w:p w:rsidR="00412F42" w:rsidRPr="002D7E84" w:rsidRDefault="00412F42" w:rsidP="00412F42">
            <w:pPr>
              <w:rPr>
                <w:rFonts w:ascii="Calibri" w:hAnsi="Calibri"/>
              </w:rPr>
            </w:pPr>
            <w:r w:rsidRPr="002D7E84">
              <w:rPr>
                <w:rFonts w:ascii="Calibri" w:hAnsi="Calibri"/>
                <w:b/>
              </w:rPr>
              <w:t>Medic 234</w:t>
            </w:r>
            <w:r w:rsidRPr="002D7E84">
              <w:rPr>
                <w:rFonts w:ascii="Calibri" w:hAnsi="Calibri"/>
              </w:rPr>
              <w:t xml:space="preserve">: Emotional </w:t>
            </w:r>
          </w:p>
          <w:p w:rsidR="00412F42" w:rsidRPr="002D7E84" w:rsidRDefault="00412F42" w:rsidP="00412F42">
            <w:pPr>
              <w:rPr>
                <w:rFonts w:ascii="Calibri" w:hAnsi="Calibri"/>
              </w:rPr>
            </w:pPr>
            <w:r w:rsidRPr="002D7E84">
              <w:rPr>
                <w:rFonts w:ascii="Calibri" w:hAnsi="Calibri"/>
              </w:rPr>
              <w:t>Intelligence/2.0</w:t>
            </w:r>
          </w:p>
          <w:p w:rsidR="00412F42" w:rsidRPr="002D7E84" w:rsidRDefault="00412F42" w:rsidP="00412F42">
            <w:pPr>
              <w:rPr>
                <w:rFonts w:ascii="Calibri" w:hAnsi="Calibri"/>
              </w:rPr>
            </w:pPr>
          </w:p>
          <w:p w:rsidR="00B05D90" w:rsidRPr="002D7E84" w:rsidRDefault="00B05D90" w:rsidP="00412F42">
            <w:pPr>
              <w:rPr>
                <w:rFonts w:ascii="Calibri" w:hAnsi="Calibri"/>
              </w:rPr>
            </w:pPr>
          </w:p>
        </w:tc>
      </w:tr>
    </w:tbl>
    <w:p w:rsidR="00145366" w:rsidRDefault="00145366"/>
    <w:p w:rsidR="009D4801" w:rsidRDefault="009D4801"/>
    <w:p w:rsidR="009D4801" w:rsidRDefault="009D4801"/>
    <w:p w:rsidR="00145366" w:rsidRPr="00D73A7D" w:rsidRDefault="00300BA6" w:rsidP="00D73A7D">
      <w:pPr>
        <w:jc w:val="center"/>
        <w:rPr>
          <w:b/>
        </w:rPr>
      </w:pPr>
      <w:r w:rsidRPr="00D73A7D">
        <w:rPr>
          <w:b/>
        </w:rPr>
        <w:t xml:space="preserve">ADT </w:t>
      </w:r>
      <w:r w:rsidR="00D73A7D" w:rsidRPr="00D73A7D">
        <w:rPr>
          <w:b/>
        </w:rPr>
        <w:t xml:space="preserve">and local Certification of Achievement </w:t>
      </w:r>
      <w:r w:rsidR="005E19B4" w:rsidRPr="00D73A7D">
        <w:rPr>
          <w:b/>
        </w:rPr>
        <w:t xml:space="preserve">submissions </w:t>
      </w:r>
      <w:r w:rsidR="00054FBF">
        <w:rPr>
          <w:b/>
        </w:rPr>
        <w:t>must</w:t>
      </w:r>
      <w:r w:rsidR="005E19B4" w:rsidRPr="00D73A7D">
        <w:rPr>
          <w:b/>
        </w:rPr>
        <w:t xml:space="preserve"> include the </w:t>
      </w:r>
      <w:r w:rsidR="00D73A7D" w:rsidRPr="00D73A7D">
        <w:rPr>
          <w:b/>
        </w:rPr>
        <w:t>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D73A7D" w:rsidTr="001E0C17">
        <w:tc>
          <w:tcPr>
            <w:tcW w:w="5220" w:type="dxa"/>
            <w:shd w:val="clear" w:color="auto" w:fill="auto"/>
          </w:tcPr>
          <w:p w:rsidR="00D73A7D" w:rsidRPr="00D73A7D" w:rsidRDefault="00D73A7D" w:rsidP="00D73A7D">
            <w:r w:rsidRPr="001E0C17">
              <w:rPr>
                <w:b/>
              </w:rPr>
              <w:t>Local Majors/Certificates</w:t>
            </w:r>
            <w:r w:rsidRPr="00D73A7D">
              <w:t>:</w:t>
            </w:r>
          </w:p>
          <w:p w:rsidR="00D73A7D" w:rsidRPr="001E0C17" w:rsidRDefault="00D73A7D" w:rsidP="001E0C1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1E0C17">
              <w:rPr>
                <w:rFonts w:ascii="Times New Roman" w:hAnsi="Times New Roman"/>
                <w:sz w:val="20"/>
                <w:szCs w:val="20"/>
              </w:rPr>
              <w:t>CCC New or Change of Major Form</w:t>
            </w:r>
            <w:r w:rsidR="004E798A">
              <w:rPr>
                <w:rFonts w:ascii="Times New Roman" w:hAnsi="Times New Roman"/>
                <w:sz w:val="20"/>
                <w:szCs w:val="20"/>
              </w:rPr>
              <w:t>-attached</w:t>
            </w:r>
          </w:p>
          <w:p w:rsidR="00D73A7D" w:rsidRPr="001E0C17" w:rsidRDefault="00D73A7D" w:rsidP="001E0C1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1E0C17">
              <w:rPr>
                <w:rFonts w:ascii="Times New Roman" w:hAnsi="Times New Roman"/>
                <w:sz w:val="20"/>
                <w:szCs w:val="20"/>
              </w:rPr>
              <w:t>Narrative</w:t>
            </w:r>
            <w:r w:rsidR="004E798A">
              <w:rPr>
                <w:rFonts w:ascii="Times New Roman" w:hAnsi="Times New Roman"/>
                <w:sz w:val="20"/>
                <w:szCs w:val="20"/>
              </w:rPr>
              <w:t>-attached</w:t>
            </w:r>
          </w:p>
          <w:p w:rsidR="00D73A7D" w:rsidRPr="001E0C17" w:rsidRDefault="00D73A7D" w:rsidP="001E0C1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1E0C17">
              <w:rPr>
                <w:rFonts w:ascii="Times New Roman" w:hAnsi="Times New Roman"/>
                <w:sz w:val="20"/>
                <w:szCs w:val="20"/>
              </w:rPr>
              <w:t>Outlines of courses included in the major/certificate</w:t>
            </w:r>
            <w:r w:rsidR="004E798A">
              <w:rPr>
                <w:rFonts w:ascii="Times New Roman" w:hAnsi="Times New Roman"/>
                <w:sz w:val="20"/>
                <w:szCs w:val="20"/>
              </w:rPr>
              <w:t xml:space="preserve">-attached </w:t>
            </w:r>
          </w:p>
          <w:p w:rsidR="00D73A7D" w:rsidRPr="001E0C17" w:rsidRDefault="00D73A7D" w:rsidP="001E0C1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1E0C17">
              <w:rPr>
                <w:rFonts w:ascii="Times New Roman" w:hAnsi="Times New Roman"/>
                <w:sz w:val="20"/>
                <w:szCs w:val="20"/>
              </w:rPr>
              <w:t>Bay Area Community College Consortium Program Endorsement (CTE)</w:t>
            </w:r>
            <w:r w:rsidR="004E798A">
              <w:rPr>
                <w:rFonts w:ascii="Times New Roman" w:hAnsi="Times New Roman"/>
                <w:sz w:val="20"/>
                <w:szCs w:val="20"/>
              </w:rPr>
              <w:t>-pending</w:t>
            </w:r>
          </w:p>
          <w:p w:rsidR="00D73A7D" w:rsidRDefault="00D73A7D"/>
        </w:tc>
        <w:tc>
          <w:tcPr>
            <w:tcW w:w="5220" w:type="dxa"/>
            <w:shd w:val="clear" w:color="auto" w:fill="auto"/>
          </w:tcPr>
          <w:p w:rsidR="00D73A7D" w:rsidRPr="001E0C17" w:rsidRDefault="00D73A7D" w:rsidP="00D73A7D">
            <w:pPr>
              <w:rPr>
                <w:b/>
              </w:rPr>
            </w:pPr>
            <w:r w:rsidRPr="001E0C17">
              <w:rPr>
                <w:b/>
              </w:rPr>
              <w:t>ADT:</w:t>
            </w:r>
          </w:p>
          <w:p w:rsidR="00D73A7D" w:rsidRPr="001E0C17" w:rsidRDefault="00D73A7D" w:rsidP="001E0C1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1E0C17">
              <w:rPr>
                <w:rFonts w:ascii="Times New Roman" w:hAnsi="Times New Roman"/>
                <w:sz w:val="20"/>
                <w:szCs w:val="20"/>
              </w:rPr>
              <w:t>CCC New or Change of Major Form</w:t>
            </w:r>
          </w:p>
          <w:p w:rsidR="00D73A7D" w:rsidRPr="001E0C17" w:rsidRDefault="00D73A7D" w:rsidP="001E0C1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1E0C17">
              <w:rPr>
                <w:rFonts w:ascii="Times New Roman" w:hAnsi="Times New Roman"/>
                <w:sz w:val="20"/>
                <w:szCs w:val="20"/>
              </w:rPr>
              <w:t>Narrative</w:t>
            </w:r>
          </w:p>
          <w:p w:rsidR="00D73A7D" w:rsidRPr="001E0C17" w:rsidRDefault="00D73A7D" w:rsidP="001E0C1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1E0C17">
              <w:rPr>
                <w:rFonts w:ascii="Times New Roman" w:hAnsi="Times New Roman"/>
                <w:sz w:val="20"/>
                <w:szCs w:val="20"/>
              </w:rPr>
              <w:t xml:space="preserve">Outlines of courses included in the transfer degree </w:t>
            </w:r>
          </w:p>
          <w:p w:rsidR="00D73A7D" w:rsidRPr="001E0C17" w:rsidRDefault="00D73A7D" w:rsidP="001E0C1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1E0C17">
              <w:rPr>
                <w:rFonts w:ascii="Times New Roman" w:hAnsi="Times New Roman"/>
                <w:sz w:val="20"/>
                <w:szCs w:val="20"/>
              </w:rPr>
              <w:t>TMC  with corresponding C-ID courses</w:t>
            </w:r>
          </w:p>
          <w:p w:rsidR="00D73A7D" w:rsidRPr="001E0C17" w:rsidRDefault="00D73A7D" w:rsidP="001E0C1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1E0C17">
              <w:rPr>
                <w:rFonts w:ascii="Times New Roman" w:hAnsi="Times New Roman"/>
                <w:sz w:val="20"/>
                <w:szCs w:val="20"/>
              </w:rPr>
              <w:t>Transfer documentation down loaded from ASSIST</w:t>
            </w:r>
          </w:p>
          <w:p w:rsidR="00D73A7D" w:rsidRPr="001E0C17" w:rsidRDefault="00D73A7D" w:rsidP="001E0C1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1E0C17">
              <w:rPr>
                <w:rFonts w:ascii="Times New Roman" w:hAnsi="Times New Roman"/>
                <w:sz w:val="20"/>
                <w:szCs w:val="20"/>
              </w:rPr>
              <w:t>Bay Area Community College Consortium Program Endorsement (CTE)</w:t>
            </w:r>
          </w:p>
        </w:tc>
      </w:tr>
    </w:tbl>
    <w:p w:rsidR="00D73A7D" w:rsidRDefault="00D73A7D"/>
    <w:p w:rsidR="00D258D8" w:rsidRDefault="009D4801">
      <w:pPr>
        <w:rPr>
          <w:i/>
        </w:rPr>
      </w:pPr>
      <w:r>
        <w:rPr>
          <w:i/>
        </w:rPr>
        <w:t>Revised 09</w:t>
      </w:r>
      <w:r w:rsidR="00054FBF" w:rsidRPr="00054FBF">
        <w:rPr>
          <w:i/>
        </w:rPr>
        <w:t>/14</w:t>
      </w:r>
    </w:p>
    <w:p w:rsidR="00D50C5B" w:rsidRDefault="00D50C5B" w:rsidP="00D258D8">
      <w:pPr>
        <w:rPr>
          <w:i/>
        </w:rPr>
      </w:pPr>
    </w:p>
    <w:p w:rsidR="00D50C5B" w:rsidRDefault="00D50C5B" w:rsidP="00D258D8">
      <w:pPr>
        <w:rPr>
          <w:i/>
        </w:rPr>
      </w:pPr>
    </w:p>
    <w:p w:rsidR="00D50C5B" w:rsidRDefault="00D50C5B" w:rsidP="00D258D8">
      <w:pPr>
        <w:rPr>
          <w:i/>
        </w:rPr>
      </w:pPr>
    </w:p>
    <w:p w:rsidR="00D50C5B" w:rsidRDefault="008652F3" w:rsidP="00D258D8">
      <w:pPr>
        <w:rPr>
          <w:i/>
        </w:rPr>
      </w:pPr>
      <w:r>
        <w:rPr>
          <w:i/>
        </w:rPr>
        <w:t>\</w:t>
      </w:r>
    </w:p>
    <w:p w:rsidR="008652F3" w:rsidRDefault="008652F3" w:rsidP="00D258D8">
      <w:pPr>
        <w:rPr>
          <w:i/>
        </w:rPr>
      </w:pPr>
    </w:p>
    <w:p w:rsidR="008652F3" w:rsidRDefault="008652F3" w:rsidP="00D258D8">
      <w:pPr>
        <w:rPr>
          <w:i/>
        </w:rPr>
      </w:pPr>
    </w:p>
    <w:p w:rsidR="00D50C5B" w:rsidRDefault="00D50C5B" w:rsidP="00D258D8">
      <w:pPr>
        <w:rPr>
          <w:i/>
        </w:rPr>
      </w:pPr>
    </w:p>
    <w:p w:rsidR="008652F3" w:rsidRPr="008652F3" w:rsidRDefault="008652F3" w:rsidP="008652F3">
      <w:pPr>
        <w:spacing w:line="276" w:lineRule="auto"/>
        <w:rPr>
          <w:rFonts w:ascii="Calibri" w:hAnsi="Calibri"/>
          <w:b/>
          <w:sz w:val="22"/>
          <w:szCs w:val="22"/>
        </w:rPr>
      </w:pPr>
      <w:r w:rsidRPr="008652F3">
        <w:rPr>
          <w:rFonts w:ascii="Calibri" w:hAnsi="Calibri"/>
          <w:b/>
          <w:sz w:val="22"/>
          <w:szCs w:val="22"/>
        </w:rPr>
        <w:lastRenderedPageBreak/>
        <w:t>Reviewed by:</w:t>
      </w:r>
    </w:p>
    <w:p w:rsidR="008652F3" w:rsidRPr="008652F3" w:rsidRDefault="008652F3" w:rsidP="008652F3">
      <w:pPr>
        <w:spacing w:line="276" w:lineRule="auto"/>
        <w:rPr>
          <w:rFonts w:ascii="Calibri" w:hAnsi="Calibri"/>
          <w:vanish/>
          <w:sz w:val="22"/>
          <w:szCs w:val="22"/>
        </w:rPr>
      </w:pPr>
    </w:p>
    <w:p w:rsidR="008652F3" w:rsidRPr="008652F3" w:rsidRDefault="008652F3" w:rsidP="008652F3">
      <w:pPr>
        <w:spacing w:line="276" w:lineRule="auto"/>
        <w:rPr>
          <w:rFonts w:ascii="Calibri" w:hAnsi="Calibri"/>
          <w:sz w:val="22"/>
          <w:szCs w:val="22"/>
        </w:rPr>
      </w:pPr>
    </w:p>
    <w:p w:rsidR="008652F3" w:rsidRPr="008652F3" w:rsidRDefault="008652F3" w:rsidP="008652F3">
      <w:pPr>
        <w:spacing w:line="276" w:lineRule="auto"/>
        <w:rPr>
          <w:rFonts w:ascii="Calibri" w:hAnsi="Calibri"/>
          <w:b/>
          <w:vanish/>
          <w:sz w:val="22"/>
          <w:szCs w:val="22"/>
        </w:rPr>
      </w:pPr>
    </w:p>
    <w:p w:rsidR="008652F3" w:rsidRPr="008652F3" w:rsidRDefault="008652F3" w:rsidP="008652F3">
      <w:pPr>
        <w:spacing w:line="276" w:lineRule="auto"/>
        <w:rPr>
          <w:rFonts w:ascii="Calibri" w:hAnsi="Calibri"/>
          <w:b/>
          <w:sz w:val="22"/>
          <w:szCs w:val="22"/>
        </w:rPr>
      </w:pPr>
      <w:r w:rsidRPr="008652F3">
        <w:rPr>
          <w:rFonts w:ascii="Calibri" w:hAnsi="Calibri"/>
          <w:b/>
          <w:sz w:val="22"/>
          <w:szCs w:val="22"/>
        </w:rPr>
        <w:t xml:space="preserve">                                                                      (Print or Type Name/Signature)</w:t>
      </w:r>
    </w:p>
    <w:p w:rsidR="008652F3" w:rsidRPr="008652F3" w:rsidRDefault="008652F3" w:rsidP="008652F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8652F3" w:rsidRDefault="008652F3" w:rsidP="008652F3">
      <w:pPr>
        <w:rPr>
          <w:b/>
          <w:szCs w:val="24"/>
        </w:rPr>
      </w:pPr>
      <w:r>
        <w:rPr>
          <w:b/>
          <w:szCs w:val="24"/>
        </w:rPr>
        <w:t>Reviewed by:</w:t>
      </w:r>
    </w:p>
    <w:p w:rsidR="008652F3" w:rsidRDefault="008652F3" w:rsidP="008652F3">
      <w:pPr>
        <w:rPr>
          <w:vanish/>
          <w:sz w:val="18"/>
        </w:rPr>
      </w:pPr>
    </w:p>
    <w:p w:rsidR="008652F3" w:rsidRDefault="008652F3" w:rsidP="008652F3">
      <w:pPr>
        <w:rPr>
          <w:sz w:val="8"/>
          <w:szCs w:val="8"/>
        </w:rPr>
      </w:pPr>
    </w:p>
    <w:p w:rsidR="008652F3" w:rsidRDefault="008652F3" w:rsidP="008652F3">
      <w:pPr>
        <w:rPr>
          <w:b/>
          <w:vanish/>
        </w:rPr>
      </w:pPr>
    </w:p>
    <w:p w:rsidR="008652F3" w:rsidRDefault="008652F3" w:rsidP="008652F3">
      <w:pPr>
        <w:rPr>
          <w:b/>
        </w:rPr>
      </w:pPr>
      <w:r>
        <w:rPr>
          <w:b/>
        </w:rPr>
        <w:t xml:space="preserve">                                                                      (Print or Type Name/Signature)</w:t>
      </w:r>
    </w:p>
    <w:p w:rsidR="008652F3" w:rsidRDefault="008652F3" w:rsidP="008652F3">
      <w:pPr>
        <w:jc w:val="center"/>
        <w:rPr>
          <w:b/>
          <w:bCs/>
          <w:sz w:val="6"/>
          <w:szCs w:val="6"/>
        </w:rPr>
      </w:pPr>
    </w:p>
    <w:p w:rsidR="008652F3" w:rsidRDefault="008652F3" w:rsidP="008652F3">
      <w:pPr>
        <w:rPr>
          <w:vanish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2"/>
        <w:gridCol w:w="6300"/>
        <w:gridCol w:w="720"/>
        <w:gridCol w:w="1368"/>
      </w:tblGrid>
      <w:tr w:rsidR="008652F3" w:rsidTr="00B62DB3"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Faculty originator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</w:pPr>
            <w:r>
              <w:t>Julie Shieh-Cook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</w:pPr>
          </w:p>
        </w:tc>
      </w:tr>
    </w:tbl>
    <w:p w:rsidR="008652F3" w:rsidRDefault="008652F3" w:rsidP="008652F3">
      <w:pPr>
        <w:rPr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2"/>
        <w:gridCol w:w="6300"/>
        <w:gridCol w:w="720"/>
        <w:gridCol w:w="1368"/>
      </w:tblGrid>
      <w:tr w:rsidR="008652F3" w:rsidTr="00B62DB3"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Department Chair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</w:pPr>
          </w:p>
        </w:tc>
      </w:tr>
    </w:tbl>
    <w:p w:rsidR="008652F3" w:rsidRDefault="008652F3" w:rsidP="008652F3">
      <w:pPr>
        <w:rPr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2"/>
        <w:gridCol w:w="6300"/>
        <w:gridCol w:w="720"/>
        <w:gridCol w:w="1368"/>
      </w:tblGrid>
      <w:tr w:rsidR="008652F3" w:rsidTr="00B62DB3"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Division Dean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</w:pPr>
          </w:p>
        </w:tc>
      </w:tr>
    </w:tbl>
    <w:p w:rsidR="008652F3" w:rsidRDefault="008652F3" w:rsidP="008652F3">
      <w:pPr>
        <w:rPr>
          <w:sz w:val="6"/>
          <w:szCs w:val="6"/>
        </w:rPr>
      </w:pPr>
    </w:p>
    <w:p w:rsidR="008652F3" w:rsidRDefault="008652F3" w:rsidP="008652F3">
      <w:pPr>
        <w:rPr>
          <w:sz w:val="6"/>
          <w:szCs w:val="6"/>
        </w:rPr>
      </w:pPr>
    </w:p>
    <w:p w:rsidR="008652F3" w:rsidRDefault="008652F3" w:rsidP="008652F3">
      <w:pPr>
        <w:rPr>
          <w:vanish/>
        </w:rPr>
      </w:pPr>
    </w:p>
    <w:p w:rsidR="008652F3" w:rsidRDefault="008652F3" w:rsidP="008652F3">
      <w:pPr>
        <w:rPr>
          <w:vanish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32"/>
        <w:gridCol w:w="6930"/>
        <w:gridCol w:w="720"/>
        <w:gridCol w:w="1368"/>
      </w:tblGrid>
      <w:tr w:rsidR="008652F3" w:rsidTr="00B62DB3"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DIC Chair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</w:pPr>
          </w:p>
        </w:tc>
      </w:tr>
    </w:tbl>
    <w:p w:rsidR="008652F3" w:rsidRDefault="008652F3" w:rsidP="008652F3">
      <w:pPr>
        <w:rPr>
          <w:sz w:val="6"/>
          <w:szCs w:val="6"/>
        </w:rPr>
      </w:pPr>
    </w:p>
    <w:p w:rsidR="008652F3" w:rsidRDefault="008652F3" w:rsidP="008652F3">
      <w:pPr>
        <w:rPr>
          <w:b/>
          <w:sz w:val="24"/>
          <w:szCs w:val="24"/>
        </w:rPr>
      </w:pPr>
    </w:p>
    <w:p w:rsidR="008652F3" w:rsidRDefault="008652F3" w:rsidP="008652F3">
      <w:pPr>
        <w:rPr>
          <w:b/>
          <w:szCs w:val="24"/>
        </w:rPr>
      </w:pPr>
      <w:r>
        <w:rPr>
          <w:b/>
          <w:szCs w:val="24"/>
        </w:rPr>
        <w:t>Approved by:</w:t>
      </w:r>
    </w:p>
    <w:p w:rsidR="008652F3" w:rsidRDefault="008652F3" w:rsidP="008652F3">
      <w:pPr>
        <w:rPr>
          <w:b/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32"/>
        <w:gridCol w:w="6930"/>
        <w:gridCol w:w="720"/>
        <w:gridCol w:w="1368"/>
      </w:tblGrid>
      <w:tr w:rsidR="008652F3" w:rsidTr="00B62DB3"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CIC Chair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</w:pPr>
            <w:r>
              <w:t xml:space="preserve">Gabriela </w:t>
            </w:r>
            <w:proofErr w:type="spellStart"/>
            <w:r>
              <w:t>Segade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</w:pPr>
          </w:p>
        </w:tc>
      </w:tr>
    </w:tbl>
    <w:p w:rsidR="008652F3" w:rsidRDefault="008652F3" w:rsidP="008652F3">
      <w:pPr>
        <w:rPr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32"/>
        <w:gridCol w:w="6030"/>
        <w:gridCol w:w="720"/>
        <w:gridCol w:w="1368"/>
      </w:tblGrid>
      <w:tr w:rsidR="008652F3" w:rsidTr="00B62DB3"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College Vice-President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</w:pPr>
            <w:proofErr w:type="spellStart"/>
            <w:r>
              <w:t>Tammeil</w:t>
            </w:r>
            <w:proofErr w:type="spellEnd"/>
            <w:r>
              <w:t xml:space="preserve"> </w:t>
            </w:r>
            <w:proofErr w:type="spellStart"/>
            <w:r>
              <w:t>Gilkerson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F3" w:rsidRDefault="008652F3" w:rsidP="00B62DB3">
            <w:pPr>
              <w:widowControl w:val="0"/>
              <w:tabs>
                <w:tab w:val="left" w:pos="-1440"/>
              </w:tabs>
              <w:snapToGrid w:val="0"/>
              <w:spacing w:after="58"/>
            </w:pPr>
          </w:p>
        </w:tc>
      </w:tr>
    </w:tbl>
    <w:p w:rsidR="008652F3" w:rsidRPr="008652F3" w:rsidRDefault="008652F3" w:rsidP="008652F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8652F3" w:rsidRPr="00D50C5B" w:rsidRDefault="008652F3" w:rsidP="008652F3">
      <w:pPr>
        <w:rPr>
          <w:i/>
          <w:sz w:val="22"/>
          <w:szCs w:val="22"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8652F3" w:rsidRDefault="008652F3" w:rsidP="00D50C5B">
      <w:pPr>
        <w:spacing w:line="276" w:lineRule="auto"/>
        <w:rPr>
          <w:i/>
        </w:rPr>
      </w:pPr>
    </w:p>
    <w:p w:rsidR="00D50C5B" w:rsidRPr="00F266FB" w:rsidRDefault="008652F3" w:rsidP="000C2528">
      <w:pPr>
        <w:spacing w:line="276" w:lineRule="auto"/>
        <w:ind w:left="72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Additional I</w:t>
      </w:r>
      <w:r w:rsidR="00D50C5B" w:rsidRPr="00F266FB">
        <w:rPr>
          <w:rFonts w:ascii="Calibri" w:hAnsi="Calibri"/>
          <w:b/>
          <w:sz w:val="28"/>
          <w:szCs w:val="28"/>
          <w:u w:val="single"/>
        </w:rPr>
        <w:t xml:space="preserve">nformation for CCC Curriculum Inventory </w:t>
      </w:r>
      <w:r w:rsidR="004C450E">
        <w:rPr>
          <w:rFonts w:ascii="Calibri" w:hAnsi="Calibri"/>
          <w:b/>
          <w:sz w:val="28"/>
          <w:szCs w:val="28"/>
          <w:u w:val="single"/>
        </w:rPr>
        <w:t>Data</w:t>
      </w:r>
    </w:p>
    <w:p w:rsidR="00D50C5B" w:rsidRPr="00F266FB" w:rsidRDefault="00D50C5B" w:rsidP="000C2528">
      <w:pPr>
        <w:spacing w:line="276" w:lineRule="auto"/>
        <w:ind w:left="720"/>
        <w:rPr>
          <w:rFonts w:ascii="Calibri" w:hAnsi="Calibri"/>
          <w:b/>
          <w:sz w:val="28"/>
          <w:szCs w:val="28"/>
          <w:u w:val="single"/>
        </w:rPr>
      </w:pPr>
    </w:p>
    <w:p w:rsidR="00D50C5B" w:rsidRPr="00F266FB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b/>
          <w:sz w:val="22"/>
          <w:szCs w:val="22"/>
        </w:rPr>
      </w:pPr>
      <w:r w:rsidRPr="00F266FB">
        <w:rPr>
          <w:rFonts w:ascii="Calibri" w:hAnsi="Calibri"/>
          <w:b/>
          <w:sz w:val="22"/>
          <w:szCs w:val="22"/>
        </w:rPr>
        <w:t xml:space="preserve">SP02:  Program Award </w:t>
      </w:r>
      <w:r w:rsidRPr="00F266FB">
        <w:rPr>
          <w:rFonts w:ascii="Calibri" w:hAnsi="Calibri"/>
          <w:sz w:val="22"/>
          <w:szCs w:val="22"/>
        </w:rPr>
        <w:t>–</w:t>
      </w:r>
      <w:r w:rsidRPr="00F266FB">
        <w:rPr>
          <w:rFonts w:ascii="Calibri" w:hAnsi="Calibri"/>
          <w:b/>
          <w:sz w:val="22"/>
          <w:szCs w:val="22"/>
        </w:rPr>
        <w:t xml:space="preserve"> </w:t>
      </w:r>
      <w:r w:rsidRPr="00F266FB">
        <w:rPr>
          <w:rFonts w:ascii="Calibri" w:hAnsi="Calibri"/>
          <w:sz w:val="22"/>
          <w:szCs w:val="22"/>
        </w:rPr>
        <w:t>Certificate of Achievement</w:t>
      </w:r>
    </w:p>
    <w:p w:rsidR="00D50C5B" w:rsidRPr="00F266FB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b/>
          <w:sz w:val="22"/>
          <w:szCs w:val="22"/>
        </w:rPr>
      </w:pPr>
      <w:r w:rsidRPr="00F266FB">
        <w:rPr>
          <w:rFonts w:ascii="Calibri" w:hAnsi="Calibri"/>
          <w:b/>
          <w:sz w:val="22"/>
          <w:szCs w:val="22"/>
        </w:rPr>
        <w:t xml:space="preserve">Program Title </w:t>
      </w:r>
      <w:r w:rsidR="00C9634B">
        <w:rPr>
          <w:rFonts w:ascii="Calibri" w:hAnsi="Calibri"/>
          <w:b/>
          <w:sz w:val="22"/>
          <w:szCs w:val="22"/>
        </w:rPr>
        <w:t xml:space="preserve"> - </w:t>
      </w:r>
      <w:r w:rsidR="00C9634B">
        <w:rPr>
          <w:rFonts w:ascii="Calibri" w:hAnsi="Calibri"/>
          <w:sz w:val="22"/>
          <w:szCs w:val="22"/>
        </w:rPr>
        <w:t>Health Navigator (MEDIC)</w:t>
      </w:r>
    </w:p>
    <w:p w:rsidR="00D50C5B" w:rsidRPr="002C2D59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sz w:val="22"/>
          <w:szCs w:val="22"/>
        </w:rPr>
      </w:pPr>
      <w:r w:rsidRPr="00F266FB">
        <w:rPr>
          <w:rFonts w:ascii="Calibri" w:hAnsi="Calibri"/>
          <w:b/>
          <w:sz w:val="22"/>
          <w:szCs w:val="22"/>
        </w:rPr>
        <w:t>Program Goal</w:t>
      </w:r>
      <w:r w:rsidR="00C9634B">
        <w:rPr>
          <w:rFonts w:ascii="Calibri" w:hAnsi="Calibri"/>
          <w:b/>
          <w:sz w:val="22"/>
          <w:szCs w:val="22"/>
        </w:rPr>
        <w:t xml:space="preserve"> – </w:t>
      </w:r>
      <w:r w:rsidR="00C9634B" w:rsidRPr="002C2D59">
        <w:rPr>
          <w:rFonts w:ascii="Calibri" w:hAnsi="Calibri"/>
          <w:sz w:val="22"/>
          <w:szCs w:val="22"/>
        </w:rPr>
        <w:t>Career Technical Education (CTE)</w:t>
      </w:r>
    </w:p>
    <w:p w:rsidR="00D50C5B" w:rsidRPr="002C2D59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sz w:val="22"/>
          <w:szCs w:val="22"/>
        </w:rPr>
      </w:pPr>
      <w:r w:rsidRPr="00F266FB">
        <w:rPr>
          <w:rFonts w:ascii="Calibri" w:hAnsi="Calibri"/>
          <w:b/>
          <w:sz w:val="22"/>
          <w:szCs w:val="22"/>
        </w:rPr>
        <w:t>SP01:  Program TOP Code</w:t>
      </w:r>
      <w:r w:rsidR="00C9634B">
        <w:rPr>
          <w:rFonts w:ascii="Calibri" w:hAnsi="Calibri"/>
          <w:b/>
          <w:sz w:val="22"/>
          <w:szCs w:val="22"/>
        </w:rPr>
        <w:t xml:space="preserve">- </w:t>
      </w:r>
      <w:r w:rsidR="00C9634B" w:rsidRPr="002C2D59">
        <w:rPr>
          <w:rFonts w:ascii="Calibri" w:hAnsi="Calibri"/>
          <w:sz w:val="22"/>
          <w:szCs w:val="22"/>
        </w:rPr>
        <w:t>1208</w:t>
      </w:r>
    </w:p>
    <w:p w:rsidR="00D50C5B" w:rsidRPr="002C2D59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sz w:val="22"/>
          <w:szCs w:val="22"/>
        </w:rPr>
      </w:pPr>
      <w:r w:rsidRPr="00F266FB">
        <w:rPr>
          <w:rFonts w:ascii="Calibri" w:hAnsi="Calibri"/>
          <w:b/>
          <w:sz w:val="22"/>
          <w:szCs w:val="22"/>
        </w:rPr>
        <w:t>Required Certificate Units Minimum</w:t>
      </w:r>
      <w:r w:rsidR="00C9634B">
        <w:rPr>
          <w:rFonts w:ascii="Calibri" w:hAnsi="Calibri"/>
          <w:b/>
          <w:sz w:val="22"/>
          <w:szCs w:val="22"/>
        </w:rPr>
        <w:t xml:space="preserve"> </w:t>
      </w:r>
      <w:r w:rsidR="00C9634B" w:rsidRPr="002C2D59">
        <w:rPr>
          <w:rFonts w:ascii="Calibri" w:hAnsi="Calibri"/>
          <w:sz w:val="22"/>
          <w:szCs w:val="22"/>
        </w:rPr>
        <w:t>–16.0 units</w:t>
      </w:r>
    </w:p>
    <w:p w:rsidR="00D50C5B" w:rsidRPr="00F266FB" w:rsidRDefault="00D50C5B" w:rsidP="000C2528">
      <w:p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b/>
          <w:sz w:val="22"/>
          <w:szCs w:val="22"/>
        </w:rPr>
      </w:pPr>
      <w:r w:rsidRPr="00D50C5B">
        <w:rPr>
          <w:rFonts w:ascii="Calibri" w:hAnsi="Calibri"/>
          <w:b/>
          <w:sz w:val="22"/>
          <w:szCs w:val="22"/>
        </w:rPr>
        <w:t>Required Certificate Units Minimum</w:t>
      </w:r>
      <w:r w:rsidR="00C9634B" w:rsidRPr="002C2D59">
        <w:rPr>
          <w:rFonts w:ascii="Calibri" w:hAnsi="Calibri"/>
          <w:sz w:val="22"/>
          <w:szCs w:val="22"/>
        </w:rPr>
        <w:t>-16.0 units</w:t>
      </w:r>
    </w:p>
    <w:p w:rsidR="00D50C5B" w:rsidRPr="002C2D59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sz w:val="22"/>
          <w:szCs w:val="22"/>
        </w:rPr>
      </w:pPr>
      <w:r w:rsidRPr="00F266FB">
        <w:rPr>
          <w:rFonts w:ascii="Calibri" w:hAnsi="Calibri"/>
          <w:b/>
          <w:sz w:val="22"/>
          <w:szCs w:val="22"/>
        </w:rPr>
        <w:t xml:space="preserve">Annual </w:t>
      </w:r>
      <w:r w:rsidR="00C9634B" w:rsidRPr="00F266FB">
        <w:rPr>
          <w:rFonts w:ascii="Calibri" w:hAnsi="Calibri"/>
          <w:b/>
          <w:sz w:val="22"/>
          <w:szCs w:val="22"/>
        </w:rPr>
        <w:t>Completers</w:t>
      </w:r>
      <w:r w:rsidR="00C9634B" w:rsidRPr="002C2D59">
        <w:rPr>
          <w:rFonts w:ascii="Calibri" w:hAnsi="Calibri"/>
          <w:sz w:val="22"/>
          <w:szCs w:val="22"/>
        </w:rPr>
        <w:t>-2</w:t>
      </w:r>
      <w:r w:rsidR="007B3FB7">
        <w:rPr>
          <w:rFonts w:ascii="Calibri" w:hAnsi="Calibri"/>
          <w:sz w:val="22"/>
          <w:szCs w:val="22"/>
        </w:rPr>
        <w:t>8</w:t>
      </w:r>
    </w:p>
    <w:p w:rsidR="00D50C5B" w:rsidRPr="00B05D90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sz w:val="22"/>
          <w:szCs w:val="22"/>
        </w:rPr>
      </w:pPr>
      <w:r w:rsidRPr="00B05D90">
        <w:rPr>
          <w:rFonts w:ascii="Calibri" w:hAnsi="Calibri"/>
          <w:b/>
          <w:sz w:val="22"/>
          <w:szCs w:val="22"/>
        </w:rPr>
        <w:t>Net Annual Labor Demand (CTE)</w:t>
      </w:r>
      <w:r w:rsidR="002C2D59" w:rsidRPr="00B05D90">
        <w:rPr>
          <w:rFonts w:ascii="Calibri" w:hAnsi="Calibri"/>
          <w:b/>
          <w:sz w:val="22"/>
          <w:szCs w:val="22"/>
        </w:rPr>
        <w:t>-</w:t>
      </w:r>
      <w:r w:rsidR="00B05D90" w:rsidRPr="00B05D90">
        <w:rPr>
          <w:rFonts w:ascii="Calibri" w:hAnsi="Calibri"/>
          <w:sz w:val="22"/>
          <w:szCs w:val="22"/>
        </w:rPr>
        <w:t>Annual Job Openings (</w:t>
      </w:r>
      <w:r w:rsidR="00645F84">
        <w:rPr>
          <w:rFonts w:ascii="Calibri" w:hAnsi="Calibri"/>
          <w:sz w:val="22"/>
          <w:szCs w:val="22"/>
        </w:rPr>
        <w:t>211</w:t>
      </w:r>
      <w:r w:rsidR="00B05D90" w:rsidRPr="00B05D90">
        <w:rPr>
          <w:rFonts w:ascii="Calibri" w:hAnsi="Calibri"/>
          <w:sz w:val="22"/>
          <w:szCs w:val="22"/>
        </w:rPr>
        <w:t xml:space="preserve">) – Annual Program Completers (1) = </w:t>
      </w:r>
      <w:r w:rsidR="00645F84">
        <w:rPr>
          <w:rFonts w:ascii="Calibri" w:hAnsi="Calibri"/>
          <w:sz w:val="22"/>
          <w:szCs w:val="22"/>
        </w:rPr>
        <w:t>210</w:t>
      </w:r>
    </w:p>
    <w:p w:rsidR="00D50C5B" w:rsidRPr="00B05D90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b/>
          <w:sz w:val="22"/>
          <w:szCs w:val="22"/>
        </w:rPr>
      </w:pPr>
      <w:r w:rsidRPr="00B05D90">
        <w:rPr>
          <w:rFonts w:ascii="Calibri" w:hAnsi="Calibri"/>
          <w:b/>
          <w:sz w:val="22"/>
          <w:szCs w:val="22"/>
        </w:rPr>
        <w:t>Faculty Workload</w:t>
      </w:r>
      <w:r w:rsidR="00CE42C0" w:rsidRPr="00B05D90">
        <w:rPr>
          <w:rFonts w:ascii="Calibri" w:hAnsi="Calibri"/>
          <w:sz w:val="22"/>
          <w:szCs w:val="22"/>
        </w:rPr>
        <w:t>-1.067</w:t>
      </w:r>
    </w:p>
    <w:p w:rsidR="00D50C5B" w:rsidRPr="00F266FB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b/>
          <w:sz w:val="22"/>
          <w:szCs w:val="22"/>
        </w:rPr>
      </w:pPr>
      <w:r w:rsidRPr="00F266FB">
        <w:rPr>
          <w:rFonts w:ascii="Calibri" w:hAnsi="Calibri"/>
          <w:b/>
          <w:sz w:val="22"/>
          <w:szCs w:val="22"/>
        </w:rPr>
        <w:t>New Faculty Positions</w:t>
      </w:r>
      <w:r w:rsidR="00CE42C0">
        <w:rPr>
          <w:rFonts w:ascii="Calibri" w:hAnsi="Calibri"/>
          <w:b/>
          <w:sz w:val="22"/>
          <w:szCs w:val="22"/>
        </w:rPr>
        <w:t>-</w:t>
      </w:r>
      <w:r w:rsidR="00CE42C0" w:rsidRPr="002C2D59">
        <w:rPr>
          <w:rFonts w:ascii="Calibri" w:hAnsi="Calibri"/>
          <w:sz w:val="22"/>
          <w:szCs w:val="22"/>
        </w:rPr>
        <w:t>1 new part-time faculty</w:t>
      </w:r>
    </w:p>
    <w:p w:rsidR="00D50C5B" w:rsidRPr="002C2D59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sz w:val="22"/>
          <w:szCs w:val="22"/>
        </w:rPr>
      </w:pPr>
      <w:r w:rsidRPr="00F266FB">
        <w:rPr>
          <w:rFonts w:ascii="Calibri" w:hAnsi="Calibri"/>
          <w:b/>
          <w:sz w:val="22"/>
          <w:szCs w:val="22"/>
        </w:rPr>
        <w:t>New Equipment</w:t>
      </w:r>
      <w:r w:rsidR="00CE42C0">
        <w:rPr>
          <w:rFonts w:ascii="Calibri" w:hAnsi="Calibri"/>
          <w:b/>
          <w:sz w:val="22"/>
          <w:szCs w:val="22"/>
        </w:rPr>
        <w:t>-</w:t>
      </w:r>
      <w:r w:rsidR="00CE42C0" w:rsidRPr="002C2D59">
        <w:rPr>
          <w:rFonts w:ascii="Calibri" w:hAnsi="Calibri"/>
          <w:sz w:val="22"/>
          <w:szCs w:val="22"/>
        </w:rPr>
        <w:t>0</w:t>
      </w:r>
    </w:p>
    <w:p w:rsidR="00D50C5B" w:rsidRPr="002C2D59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sz w:val="22"/>
          <w:szCs w:val="22"/>
        </w:rPr>
      </w:pPr>
      <w:r w:rsidRPr="00F266FB">
        <w:rPr>
          <w:rFonts w:ascii="Calibri" w:hAnsi="Calibri"/>
          <w:b/>
          <w:sz w:val="22"/>
          <w:szCs w:val="22"/>
        </w:rPr>
        <w:t>New/</w:t>
      </w:r>
      <w:r w:rsidR="00CE42C0" w:rsidRPr="00F266FB">
        <w:rPr>
          <w:rFonts w:ascii="Calibri" w:hAnsi="Calibri"/>
          <w:b/>
          <w:sz w:val="22"/>
          <w:szCs w:val="22"/>
        </w:rPr>
        <w:t>Remodeled</w:t>
      </w:r>
      <w:r w:rsidRPr="00F266FB">
        <w:rPr>
          <w:rFonts w:ascii="Calibri" w:hAnsi="Calibri"/>
          <w:b/>
          <w:sz w:val="22"/>
          <w:szCs w:val="22"/>
        </w:rPr>
        <w:t xml:space="preserve"> Facilities</w:t>
      </w:r>
      <w:r w:rsidR="00CE42C0">
        <w:rPr>
          <w:rFonts w:ascii="Calibri" w:hAnsi="Calibri"/>
          <w:b/>
          <w:sz w:val="22"/>
          <w:szCs w:val="22"/>
        </w:rPr>
        <w:t>-</w:t>
      </w:r>
      <w:r w:rsidR="00CE42C0" w:rsidRPr="002C2D59">
        <w:rPr>
          <w:rFonts w:ascii="Calibri" w:hAnsi="Calibri"/>
          <w:sz w:val="22"/>
          <w:szCs w:val="22"/>
        </w:rPr>
        <w:t>0</w:t>
      </w:r>
    </w:p>
    <w:p w:rsidR="00D50C5B" w:rsidRPr="002C2D59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sz w:val="22"/>
          <w:szCs w:val="22"/>
        </w:rPr>
      </w:pPr>
      <w:r w:rsidRPr="00F266FB">
        <w:rPr>
          <w:rFonts w:ascii="Calibri" w:hAnsi="Calibri"/>
          <w:b/>
          <w:sz w:val="22"/>
          <w:szCs w:val="22"/>
        </w:rPr>
        <w:t>Library Acquisitions</w:t>
      </w:r>
      <w:r w:rsidR="00CE42C0">
        <w:rPr>
          <w:rFonts w:ascii="Calibri" w:hAnsi="Calibri"/>
          <w:b/>
          <w:sz w:val="22"/>
          <w:szCs w:val="22"/>
        </w:rPr>
        <w:t>-</w:t>
      </w:r>
      <w:r w:rsidR="00CE42C0" w:rsidRPr="002C2D59">
        <w:rPr>
          <w:rFonts w:ascii="Calibri" w:hAnsi="Calibri"/>
          <w:sz w:val="22"/>
          <w:szCs w:val="22"/>
        </w:rPr>
        <w:t>0</w:t>
      </w:r>
    </w:p>
    <w:p w:rsidR="00D50C5B" w:rsidRPr="002C2D59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sz w:val="22"/>
          <w:szCs w:val="22"/>
        </w:rPr>
      </w:pPr>
      <w:r w:rsidRPr="00F266FB">
        <w:rPr>
          <w:rFonts w:ascii="Calibri" w:hAnsi="Calibri"/>
          <w:b/>
          <w:sz w:val="22"/>
          <w:szCs w:val="22"/>
        </w:rPr>
        <w:t>Program Review Date</w:t>
      </w:r>
      <w:r w:rsidR="00CE42C0">
        <w:rPr>
          <w:rFonts w:ascii="Calibri" w:hAnsi="Calibri"/>
          <w:b/>
          <w:sz w:val="22"/>
          <w:szCs w:val="22"/>
        </w:rPr>
        <w:t>-</w:t>
      </w:r>
      <w:r w:rsidR="002C2D59" w:rsidRPr="002C2D59">
        <w:rPr>
          <w:rFonts w:ascii="Calibri" w:hAnsi="Calibri"/>
          <w:sz w:val="22"/>
          <w:szCs w:val="22"/>
        </w:rPr>
        <w:t>Fall 201</w:t>
      </w:r>
      <w:r w:rsidR="007B3FB7">
        <w:rPr>
          <w:rFonts w:ascii="Calibri" w:hAnsi="Calibri"/>
          <w:sz w:val="22"/>
          <w:szCs w:val="22"/>
        </w:rPr>
        <w:t>8</w:t>
      </w:r>
      <w:r w:rsidR="002C2D59" w:rsidRPr="002C2D59">
        <w:rPr>
          <w:rFonts w:ascii="Calibri" w:hAnsi="Calibri"/>
          <w:sz w:val="22"/>
          <w:szCs w:val="22"/>
        </w:rPr>
        <w:t xml:space="preserve"> (program scheduled to start Fall 2016)</w:t>
      </w:r>
    </w:p>
    <w:p w:rsidR="00D50C5B" w:rsidRPr="00B05D90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b/>
          <w:sz w:val="22"/>
          <w:szCs w:val="22"/>
        </w:rPr>
      </w:pPr>
      <w:r w:rsidRPr="00B05D90">
        <w:rPr>
          <w:rFonts w:ascii="Calibri" w:hAnsi="Calibri"/>
          <w:b/>
          <w:sz w:val="22"/>
          <w:szCs w:val="22"/>
        </w:rPr>
        <w:t>Gainful Employment</w:t>
      </w:r>
      <w:r w:rsidR="002C2D59" w:rsidRPr="00B05D90">
        <w:rPr>
          <w:rFonts w:ascii="Calibri" w:hAnsi="Calibri"/>
          <w:b/>
          <w:sz w:val="22"/>
          <w:szCs w:val="22"/>
        </w:rPr>
        <w:t>-</w:t>
      </w:r>
      <w:r w:rsidR="00B05D90" w:rsidRPr="00B05D90">
        <w:rPr>
          <w:rFonts w:ascii="Calibri" w:hAnsi="Calibri"/>
          <w:sz w:val="22"/>
          <w:szCs w:val="22"/>
        </w:rPr>
        <w:t>yes</w:t>
      </w:r>
    </w:p>
    <w:p w:rsidR="00D50C5B" w:rsidRPr="00F266FB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b/>
          <w:sz w:val="22"/>
          <w:szCs w:val="22"/>
        </w:rPr>
      </w:pPr>
      <w:r w:rsidRPr="00F266FB">
        <w:rPr>
          <w:rFonts w:ascii="Calibri" w:hAnsi="Calibri"/>
          <w:b/>
          <w:sz w:val="22"/>
          <w:szCs w:val="22"/>
        </w:rPr>
        <w:t>Apprenticeship</w:t>
      </w:r>
      <w:r w:rsidR="002C2D59" w:rsidRPr="002C2D59">
        <w:rPr>
          <w:rFonts w:ascii="Calibri" w:hAnsi="Calibri"/>
          <w:sz w:val="22"/>
          <w:szCs w:val="22"/>
        </w:rPr>
        <w:t>-No</w:t>
      </w:r>
    </w:p>
    <w:p w:rsidR="00D50C5B" w:rsidRPr="00F266FB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b/>
          <w:sz w:val="22"/>
          <w:szCs w:val="22"/>
        </w:rPr>
      </w:pPr>
      <w:r w:rsidRPr="00F266FB">
        <w:rPr>
          <w:rFonts w:ascii="Calibri" w:hAnsi="Calibri"/>
          <w:b/>
          <w:sz w:val="22"/>
          <w:szCs w:val="22"/>
        </w:rPr>
        <w:t>Distance Education</w:t>
      </w:r>
      <w:r w:rsidR="002C2D59" w:rsidRPr="002C2D59">
        <w:rPr>
          <w:rFonts w:ascii="Calibri" w:hAnsi="Calibri"/>
          <w:sz w:val="22"/>
          <w:szCs w:val="22"/>
        </w:rPr>
        <w:t>-0%</w:t>
      </w:r>
    </w:p>
    <w:p w:rsidR="00D50C5B" w:rsidRPr="002C2D59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sz w:val="22"/>
          <w:szCs w:val="22"/>
        </w:rPr>
      </w:pPr>
      <w:r w:rsidRPr="00F266FB">
        <w:rPr>
          <w:rFonts w:ascii="Calibri" w:hAnsi="Calibri"/>
          <w:b/>
          <w:sz w:val="22"/>
          <w:szCs w:val="22"/>
        </w:rPr>
        <w:t>CTE Regional Consortium Approved</w:t>
      </w:r>
      <w:r w:rsidR="002C2D59" w:rsidRPr="002C2D59">
        <w:rPr>
          <w:rFonts w:ascii="Calibri" w:hAnsi="Calibri"/>
          <w:sz w:val="22"/>
          <w:szCs w:val="22"/>
        </w:rPr>
        <w:t>-pending</w:t>
      </w:r>
    </w:p>
    <w:p w:rsidR="00D50C5B" w:rsidRPr="00F266FB" w:rsidRDefault="00CE42C0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b/>
          <w:sz w:val="22"/>
          <w:szCs w:val="22"/>
        </w:rPr>
      </w:pPr>
      <w:r w:rsidRPr="00F266FB">
        <w:rPr>
          <w:rFonts w:ascii="Calibri" w:hAnsi="Calibri"/>
          <w:b/>
          <w:sz w:val="22"/>
          <w:szCs w:val="22"/>
        </w:rPr>
        <w:t>District</w:t>
      </w:r>
      <w:r w:rsidR="00D50C5B" w:rsidRPr="00F266FB">
        <w:rPr>
          <w:rFonts w:ascii="Calibri" w:hAnsi="Calibri"/>
          <w:b/>
          <w:sz w:val="22"/>
          <w:szCs w:val="22"/>
        </w:rPr>
        <w:t xml:space="preserve"> Governing Board Approved</w:t>
      </w:r>
      <w:r w:rsidR="002C2D59" w:rsidRPr="002C2D59">
        <w:rPr>
          <w:rFonts w:ascii="Calibri" w:hAnsi="Calibri"/>
          <w:sz w:val="22"/>
          <w:szCs w:val="22"/>
        </w:rPr>
        <w:t>-pending</w:t>
      </w:r>
    </w:p>
    <w:p w:rsidR="00D50C5B" w:rsidRPr="004C450E" w:rsidRDefault="00D50C5B" w:rsidP="000C2528">
      <w:pPr>
        <w:numPr>
          <w:ilvl w:val="0"/>
          <w:numId w:val="26"/>
        </w:numPr>
        <w:tabs>
          <w:tab w:val="left" w:pos="810"/>
          <w:tab w:val="left" w:pos="1080"/>
        </w:tabs>
        <w:spacing w:line="276" w:lineRule="auto"/>
        <w:ind w:left="1080"/>
        <w:rPr>
          <w:rFonts w:ascii="Calibri" w:hAnsi="Calibri"/>
          <w:b/>
          <w:sz w:val="22"/>
          <w:szCs w:val="22"/>
        </w:rPr>
      </w:pPr>
      <w:r w:rsidRPr="00F266FB">
        <w:rPr>
          <w:rFonts w:ascii="Calibri" w:hAnsi="Calibri"/>
          <w:b/>
          <w:sz w:val="22"/>
          <w:szCs w:val="22"/>
        </w:rPr>
        <w:t>District Governing Board Approval Date</w:t>
      </w:r>
      <w:r w:rsidR="002C2D59" w:rsidRPr="002C2D59">
        <w:rPr>
          <w:rFonts w:ascii="Calibri" w:hAnsi="Calibri"/>
          <w:sz w:val="22"/>
          <w:szCs w:val="22"/>
        </w:rPr>
        <w:t>-pending</w:t>
      </w:r>
    </w:p>
    <w:p w:rsidR="004C450E" w:rsidRDefault="0091632D" w:rsidP="000C2528">
      <w:pPr>
        <w:tabs>
          <w:tab w:val="left" w:pos="-1080"/>
          <w:tab w:val="left" w:pos="0"/>
          <w:tab w:val="left" w:pos="1260"/>
        </w:tabs>
        <w:spacing w:line="276" w:lineRule="auto"/>
        <w:ind w:left="108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20a.</w:t>
      </w:r>
      <w:r>
        <w:rPr>
          <w:rFonts w:ascii="Calibri" w:hAnsi="Calibri"/>
          <w:b/>
          <w:sz w:val="22"/>
          <w:szCs w:val="22"/>
        </w:rPr>
        <w:tab/>
        <w:t>Course Report:</w:t>
      </w:r>
    </w:p>
    <w:p w:rsidR="0091632D" w:rsidRPr="0091632D" w:rsidRDefault="0091632D" w:rsidP="0091632D">
      <w:pPr>
        <w:tabs>
          <w:tab w:val="left" w:pos="-1080"/>
          <w:tab w:val="left" w:pos="0"/>
          <w:tab w:val="left" w:pos="1260"/>
        </w:tabs>
        <w:spacing w:line="276" w:lineRule="auto"/>
        <w:ind w:left="108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91632D">
        <w:rPr>
          <w:rFonts w:ascii="Calibri" w:hAnsi="Calibri"/>
          <w:sz w:val="22"/>
          <w:szCs w:val="22"/>
        </w:rPr>
        <w:t>HHS 114</w:t>
      </w:r>
    </w:p>
    <w:p w:rsidR="0091632D" w:rsidRPr="0091632D" w:rsidRDefault="0091632D" w:rsidP="0091632D">
      <w:pPr>
        <w:tabs>
          <w:tab w:val="left" w:pos="-1080"/>
          <w:tab w:val="left" w:pos="0"/>
          <w:tab w:val="left" w:pos="1260"/>
        </w:tabs>
        <w:spacing w:line="276" w:lineRule="auto"/>
        <w:ind w:left="1080" w:hanging="360"/>
        <w:rPr>
          <w:rFonts w:ascii="Calibri" w:hAnsi="Calibri"/>
          <w:sz w:val="22"/>
          <w:szCs w:val="22"/>
        </w:rPr>
      </w:pPr>
      <w:r w:rsidRPr="0091632D">
        <w:rPr>
          <w:rFonts w:ascii="Calibri" w:hAnsi="Calibri"/>
          <w:sz w:val="22"/>
          <w:szCs w:val="22"/>
        </w:rPr>
        <w:tab/>
      </w:r>
      <w:r w:rsidRPr="0091632D">
        <w:rPr>
          <w:rFonts w:ascii="Calibri" w:hAnsi="Calibri"/>
          <w:sz w:val="22"/>
          <w:szCs w:val="22"/>
        </w:rPr>
        <w:tab/>
        <w:t>MEDIC 150</w:t>
      </w:r>
    </w:p>
    <w:p w:rsidR="0091632D" w:rsidRPr="0091632D" w:rsidRDefault="0091632D" w:rsidP="0091632D">
      <w:pPr>
        <w:tabs>
          <w:tab w:val="left" w:pos="-1080"/>
          <w:tab w:val="left" w:pos="0"/>
          <w:tab w:val="left" w:pos="1260"/>
        </w:tabs>
        <w:spacing w:line="276" w:lineRule="auto"/>
        <w:ind w:left="1080" w:hanging="360"/>
        <w:rPr>
          <w:rFonts w:ascii="Calibri" w:hAnsi="Calibri"/>
          <w:sz w:val="22"/>
          <w:szCs w:val="22"/>
        </w:rPr>
      </w:pPr>
      <w:r w:rsidRPr="0091632D">
        <w:rPr>
          <w:rFonts w:ascii="Calibri" w:hAnsi="Calibri"/>
          <w:sz w:val="22"/>
          <w:szCs w:val="22"/>
        </w:rPr>
        <w:tab/>
      </w:r>
      <w:r w:rsidRPr="0091632D">
        <w:rPr>
          <w:rFonts w:ascii="Calibri" w:hAnsi="Calibri"/>
          <w:sz w:val="22"/>
          <w:szCs w:val="22"/>
        </w:rPr>
        <w:tab/>
        <w:t>MEDIC 224</w:t>
      </w:r>
    </w:p>
    <w:p w:rsidR="0091632D" w:rsidRPr="0091632D" w:rsidRDefault="0091632D" w:rsidP="0091632D">
      <w:pPr>
        <w:tabs>
          <w:tab w:val="left" w:pos="-1080"/>
          <w:tab w:val="left" w:pos="0"/>
          <w:tab w:val="left" w:pos="1260"/>
        </w:tabs>
        <w:spacing w:line="276" w:lineRule="auto"/>
        <w:ind w:left="1080" w:hanging="360"/>
        <w:rPr>
          <w:rFonts w:ascii="Calibri" w:hAnsi="Calibri"/>
          <w:sz w:val="22"/>
          <w:szCs w:val="22"/>
        </w:rPr>
      </w:pPr>
      <w:r w:rsidRPr="0091632D">
        <w:rPr>
          <w:rFonts w:ascii="Calibri" w:hAnsi="Calibri"/>
          <w:sz w:val="22"/>
          <w:szCs w:val="22"/>
        </w:rPr>
        <w:tab/>
      </w:r>
      <w:r w:rsidRPr="0091632D">
        <w:rPr>
          <w:rFonts w:ascii="Calibri" w:hAnsi="Calibri"/>
          <w:sz w:val="22"/>
          <w:szCs w:val="22"/>
        </w:rPr>
        <w:tab/>
        <w:t>MEDIC 228</w:t>
      </w:r>
    </w:p>
    <w:p w:rsidR="0091632D" w:rsidRPr="0091632D" w:rsidRDefault="0091632D" w:rsidP="0091632D">
      <w:pPr>
        <w:tabs>
          <w:tab w:val="left" w:pos="-1080"/>
          <w:tab w:val="left" w:pos="0"/>
          <w:tab w:val="left" w:pos="1260"/>
        </w:tabs>
        <w:spacing w:line="276" w:lineRule="auto"/>
        <w:ind w:left="1080" w:hanging="360"/>
        <w:rPr>
          <w:rFonts w:ascii="Calibri" w:hAnsi="Calibri"/>
          <w:sz w:val="22"/>
          <w:szCs w:val="22"/>
        </w:rPr>
      </w:pPr>
      <w:r w:rsidRPr="0091632D">
        <w:rPr>
          <w:rFonts w:ascii="Calibri" w:hAnsi="Calibri"/>
          <w:sz w:val="22"/>
          <w:szCs w:val="22"/>
        </w:rPr>
        <w:tab/>
      </w:r>
      <w:r w:rsidRPr="0091632D">
        <w:rPr>
          <w:rFonts w:ascii="Calibri" w:hAnsi="Calibri"/>
          <w:sz w:val="22"/>
          <w:szCs w:val="22"/>
        </w:rPr>
        <w:tab/>
        <w:t>MEDIC 232</w:t>
      </w:r>
    </w:p>
    <w:p w:rsidR="0091632D" w:rsidRPr="0091632D" w:rsidRDefault="0091632D" w:rsidP="0091632D">
      <w:pPr>
        <w:tabs>
          <w:tab w:val="left" w:pos="-1080"/>
          <w:tab w:val="left" w:pos="0"/>
          <w:tab w:val="left" w:pos="1260"/>
        </w:tabs>
        <w:spacing w:line="276" w:lineRule="auto"/>
        <w:ind w:left="1080" w:hanging="360"/>
        <w:rPr>
          <w:rFonts w:ascii="Calibri" w:hAnsi="Calibri"/>
          <w:sz w:val="22"/>
          <w:szCs w:val="22"/>
        </w:rPr>
      </w:pPr>
      <w:r w:rsidRPr="0091632D">
        <w:rPr>
          <w:rFonts w:ascii="Calibri" w:hAnsi="Calibri"/>
          <w:sz w:val="22"/>
          <w:szCs w:val="22"/>
        </w:rPr>
        <w:tab/>
      </w:r>
      <w:r w:rsidRPr="0091632D">
        <w:rPr>
          <w:rFonts w:ascii="Calibri" w:hAnsi="Calibri"/>
          <w:sz w:val="22"/>
          <w:szCs w:val="22"/>
        </w:rPr>
        <w:tab/>
        <w:t>MEDIC 233 (</w:t>
      </w:r>
      <w:proofErr w:type="spellStart"/>
      <w:r w:rsidRPr="0091632D">
        <w:rPr>
          <w:rFonts w:ascii="Calibri" w:hAnsi="Calibri"/>
          <w:sz w:val="22"/>
          <w:szCs w:val="22"/>
        </w:rPr>
        <w:t>Coreq</w:t>
      </w:r>
      <w:proofErr w:type="spellEnd"/>
      <w:r w:rsidRPr="0091632D">
        <w:rPr>
          <w:rFonts w:ascii="Calibri" w:hAnsi="Calibri"/>
          <w:sz w:val="22"/>
          <w:szCs w:val="22"/>
        </w:rPr>
        <w:t>:  BOT210A)</w:t>
      </w:r>
    </w:p>
    <w:p w:rsidR="0091632D" w:rsidRDefault="0091632D" w:rsidP="0091632D">
      <w:pPr>
        <w:tabs>
          <w:tab w:val="left" w:pos="-1080"/>
          <w:tab w:val="left" w:pos="0"/>
          <w:tab w:val="left" w:pos="1260"/>
        </w:tabs>
        <w:spacing w:line="276" w:lineRule="auto"/>
        <w:ind w:left="1080" w:hanging="360"/>
        <w:rPr>
          <w:rFonts w:ascii="Calibri" w:hAnsi="Calibri"/>
          <w:sz w:val="22"/>
          <w:szCs w:val="22"/>
        </w:rPr>
      </w:pPr>
      <w:r w:rsidRPr="0091632D">
        <w:rPr>
          <w:rFonts w:ascii="Calibri" w:hAnsi="Calibri"/>
          <w:sz w:val="22"/>
          <w:szCs w:val="22"/>
        </w:rPr>
        <w:tab/>
      </w:r>
      <w:r w:rsidRPr="0091632D">
        <w:rPr>
          <w:rFonts w:ascii="Calibri" w:hAnsi="Calibri"/>
          <w:sz w:val="22"/>
          <w:szCs w:val="22"/>
        </w:rPr>
        <w:tab/>
        <w:t>MEDIC 234</w:t>
      </w:r>
    </w:p>
    <w:p w:rsidR="004C450E" w:rsidRPr="0070688D" w:rsidRDefault="0091632D" w:rsidP="0070688D">
      <w:pPr>
        <w:tabs>
          <w:tab w:val="left" w:pos="-1080"/>
          <w:tab w:val="left" w:pos="0"/>
          <w:tab w:val="left" w:pos="1260"/>
        </w:tabs>
        <w:spacing w:line="276" w:lineRule="auto"/>
        <w:ind w:left="108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20b.</w:t>
      </w:r>
      <w:r>
        <w:rPr>
          <w:rFonts w:ascii="Calibri" w:hAnsi="Calibri"/>
          <w:b/>
          <w:sz w:val="22"/>
          <w:szCs w:val="22"/>
        </w:rPr>
        <w:tab/>
        <w:t>Supporting Documentation:</w:t>
      </w:r>
    </w:p>
    <w:p w:rsidR="0091632D" w:rsidRDefault="0091632D" w:rsidP="0091632D">
      <w:pPr>
        <w:tabs>
          <w:tab w:val="left" w:pos="-990"/>
          <w:tab w:val="left" w:pos="900"/>
          <w:tab w:val="left" w:pos="1260"/>
        </w:tabs>
        <w:spacing w:line="276" w:lineRule="auto"/>
        <w:ind w:left="108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B05D90">
        <w:rPr>
          <w:rFonts w:ascii="Calibri" w:hAnsi="Calibri"/>
          <w:sz w:val="22"/>
          <w:szCs w:val="22"/>
        </w:rPr>
        <w:t>Attachment 1</w:t>
      </w:r>
      <w:r w:rsidR="006778E9">
        <w:rPr>
          <w:rFonts w:ascii="Calibri" w:hAnsi="Calibri"/>
          <w:sz w:val="22"/>
          <w:szCs w:val="22"/>
        </w:rPr>
        <w:t>-</w:t>
      </w:r>
      <w:r w:rsidR="006778E9" w:rsidRPr="006778E9">
        <w:rPr>
          <w:rFonts w:ascii="Calibri" w:hAnsi="Calibri"/>
          <w:sz w:val="22"/>
          <w:szCs w:val="22"/>
        </w:rPr>
        <w:t xml:space="preserve"> </w:t>
      </w:r>
      <w:r w:rsidR="006778E9">
        <w:rPr>
          <w:rFonts w:ascii="Calibri" w:hAnsi="Calibri"/>
          <w:sz w:val="22"/>
          <w:szCs w:val="22"/>
        </w:rPr>
        <w:t>Narrative</w:t>
      </w:r>
    </w:p>
    <w:p w:rsidR="006778E9" w:rsidRDefault="00E170D1" w:rsidP="0091632D">
      <w:pPr>
        <w:tabs>
          <w:tab w:val="left" w:pos="-990"/>
          <w:tab w:val="left" w:pos="900"/>
          <w:tab w:val="left" w:pos="1260"/>
        </w:tabs>
        <w:spacing w:line="276" w:lineRule="auto"/>
        <w:ind w:left="108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05D90">
        <w:rPr>
          <w:rFonts w:ascii="Calibri" w:hAnsi="Calibri"/>
          <w:sz w:val="22"/>
          <w:szCs w:val="22"/>
        </w:rPr>
        <w:t>Attachment 2</w:t>
      </w:r>
      <w:r w:rsidR="00877250">
        <w:rPr>
          <w:rFonts w:ascii="Calibri" w:hAnsi="Calibri"/>
          <w:sz w:val="22"/>
          <w:szCs w:val="22"/>
        </w:rPr>
        <w:t xml:space="preserve">: 1 through 7 </w:t>
      </w:r>
      <w:r w:rsidR="006778E9">
        <w:rPr>
          <w:rFonts w:ascii="Calibri" w:hAnsi="Calibri"/>
          <w:sz w:val="22"/>
          <w:szCs w:val="22"/>
        </w:rPr>
        <w:t>-</w:t>
      </w:r>
      <w:r w:rsidR="006778E9" w:rsidRPr="006778E9">
        <w:rPr>
          <w:rFonts w:ascii="Calibri" w:hAnsi="Calibri"/>
          <w:sz w:val="22"/>
          <w:szCs w:val="22"/>
        </w:rPr>
        <w:t xml:space="preserve"> </w:t>
      </w:r>
      <w:r w:rsidR="006778E9">
        <w:rPr>
          <w:rFonts w:ascii="Calibri" w:hAnsi="Calibri"/>
          <w:sz w:val="22"/>
          <w:szCs w:val="22"/>
        </w:rPr>
        <w:t xml:space="preserve">Course Outline of Records (7 courses) </w:t>
      </w:r>
    </w:p>
    <w:p w:rsidR="00877250" w:rsidRDefault="00B05D90" w:rsidP="0091632D">
      <w:pPr>
        <w:tabs>
          <w:tab w:val="left" w:pos="-990"/>
          <w:tab w:val="left" w:pos="900"/>
          <w:tab w:val="left" w:pos="1260"/>
        </w:tabs>
        <w:spacing w:line="276" w:lineRule="auto"/>
        <w:ind w:left="108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778E9">
        <w:rPr>
          <w:rFonts w:ascii="Calibri" w:hAnsi="Calibri"/>
          <w:sz w:val="22"/>
          <w:szCs w:val="22"/>
        </w:rPr>
        <w:t xml:space="preserve">Attachment 3 - </w:t>
      </w:r>
      <w:r>
        <w:rPr>
          <w:rFonts w:ascii="Calibri" w:hAnsi="Calibri"/>
          <w:sz w:val="22"/>
          <w:szCs w:val="22"/>
        </w:rPr>
        <w:t xml:space="preserve">Labor Market </w:t>
      </w:r>
      <w:r w:rsidR="00C933EF">
        <w:rPr>
          <w:rFonts w:ascii="Calibri" w:hAnsi="Calibri"/>
          <w:sz w:val="22"/>
          <w:szCs w:val="22"/>
        </w:rPr>
        <w:t>Information</w:t>
      </w:r>
      <w:r w:rsidR="006778E9">
        <w:rPr>
          <w:rFonts w:ascii="Calibri" w:hAnsi="Calibri"/>
          <w:sz w:val="22"/>
          <w:szCs w:val="22"/>
        </w:rPr>
        <w:t xml:space="preserve"> and Analysis</w:t>
      </w:r>
    </w:p>
    <w:p w:rsidR="00877250" w:rsidRDefault="00877250" w:rsidP="00877250">
      <w:pPr>
        <w:tabs>
          <w:tab w:val="left" w:pos="-990"/>
          <w:tab w:val="left" w:pos="900"/>
          <w:tab w:val="left" w:pos="1260"/>
        </w:tabs>
        <w:spacing w:line="276" w:lineRule="auto"/>
        <w:ind w:left="198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6778E9">
        <w:rPr>
          <w:rFonts w:ascii="Calibri" w:hAnsi="Calibri"/>
          <w:sz w:val="22"/>
          <w:szCs w:val="22"/>
        </w:rPr>
        <w:t xml:space="preserve">Attachment 3a - </w:t>
      </w:r>
      <w:r>
        <w:rPr>
          <w:rFonts w:ascii="Calibri" w:hAnsi="Calibri"/>
          <w:sz w:val="22"/>
          <w:szCs w:val="22"/>
        </w:rPr>
        <w:t xml:space="preserve">CHW Meeting </w:t>
      </w:r>
      <w:r w:rsidR="006778E9">
        <w:rPr>
          <w:rFonts w:ascii="Calibri" w:hAnsi="Calibri"/>
          <w:sz w:val="22"/>
          <w:szCs w:val="22"/>
        </w:rPr>
        <w:t>Notes</w:t>
      </w:r>
    </w:p>
    <w:p w:rsidR="00877250" w:rsidRDefault="00877250" w:rsidP="00877250">
      <w:pPr>
        <w:tabs>
          <w:tab w:val="left" w:pos="-990"/>
          <w:tab w:val="left" w:pos="900"/>
          <w:tab w:val="left" w:pos="1980"/>
        </w:tabs>
        <w:spacing w:line="276" w:lineRule="auto"/>
        <w:ind w:left="108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778E9">
        <w:rPr>
          <w:rFonts w:ascii="Calibri" w:hAnsi="Calibri"/>
          <w:sz w:val="22"/>
          <w:szCs w:val="22"/>
        </w:rPr>
        <w:t xml:space="preserve">Attachment 3b - </w:t>
      </w:r>
      <w:r>
        <w:rPr>
          <w:rFonts w:ascii="Calibri" w:hAnsi="Calibri"/>
          <w:sz w:val="22"/>
          <w:szCs w:val="22"/>
        </w:rPr>
        <w:t>Adv</w:t>
      </w:r>
      <w:r w:rsidR="006778E9">
        <w:rPr>
          <w:rFonts w:ascii="Calibri" w:hAnsi="Calibri"/>
          <w:sz w:val="22"/>
          <w:szCs w:val="22"/>
        </w:rPr>
        <w:t>isory Committee Meeting Minutes</w:t>
      </w:r>
    </w:p>
    <w:p w:rsidR="00B05D90" w:rsidRDefault="00877250" w:rsidP="00877250">
      <w:pPr>
        <w:tabs>
          <w:tab w:val="left" w:pos="-990"/>
          <w:tab w:val="left" w:pos="900"/>
          <w:tab w:val="left" w:pos="1980"/>
        </w:tabs>
        <w:spacing w:line="276" w:lineRule="auto"/>
        <w:ind w:left="108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778E9">
        <w:rPr>
          <w:rFonts w:ascii="Calibri" w:hAnsi="Calibri"/>
          <w:sz w:val="22"/>
          <w:szCs w:val="22"/>
        </w:rPr>
        <w:t xml:space="preserve">Attachment 3c - </w:t>
      </w:r>
      <w:r>
        <w:rPr>
          <w:rFonts w:ascii="Calibri" w:hAnsi="Calibri"/>
          <w:sz w:val="22"/>
          <w:szCs w:val="22"/>
        </w:rPr>
        <w:t>Employer Survey</w:t>
      </w:r>
    </w:p>
    <w:p w:rsidR="006778E9" w:rsidRDefault="006778E9" w:rsidP="00877250">
      <w:pPr>
        <w:tabs>
          <w:tab w:val="left" w:pos="-990"/>
          <w:tab w:val="left" w:pos="900"/>
          <w:tab w:val="left" w:pos="1980"/>
        </w:tabs>
        <w:spacing w:line="276" w:lineRule="auto"/>
        <w:ind w:left="108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Attachment 3d - Center of Excellence Labor Market Overview</w:t>
      </w:r>
    </w:p>
    <w:p w:rsidR="00B05D90" w:rsidRDefault="00C933EF" w:rsidP="00877250">
      <w:pPr>
        <w:tabs>
          <w:tab w:val="left" w:pos="-990"/>
          <w:tab w:val="left" w:pos="900"/>
          <w:tab w:val="left" w:pos="1260"/>
        </w:tabs>
        <w:spacing w:line="276" w:lineRule="auto"/>
        <w:ind w:left="108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05D90" w:rsidRPr="0091632D" w:rsidRDefault="00B05D90" w:rsidP="0091632D">
      <w:pPr>
        <w:tabs>
          <w:tab w:val="left" w:pos="-990"/>
          <w:tab w:val="left" w:pos="900"/>
          <w:tab w:val="left" w:pos="1260"/>
        </w:tabs>
        <w:spacing w:line="276" w:lineRule="auto"/>
        <w:ind w:left="1080" w:hanging="360"/>
        <w:rPr>
          <w:rFonts w:ascii="Calibri" w:hAnsi="Calibri"/>
          <w:sz w:val="22"/>
          <w:szCs w:val="22"/>
        </w:rPr>
      </w:pPr>
    </w:p>
    <w:p w:rsidR="00D50C5B" w:rsidRDefault="00D50C5B" w:rsidP="000C2528">
      <w:pPr>
        <w:spacing w:line="276" w:lineRule="auto"/>
        <w:ind w:left="720"/>
        <w:rPr>
          <w:rFonts w:ascii="Calibri" w:hAnsi="Calibri"/>
          <w:b/>
          <w:sz w:val="22"/>
          <w:szCs w:val="22"/>
        </w:rPr>
      </w:pPr>
    </w:p>
    <w:p w:rsidR="004C450E" w:rsidRDefault="004C450E" w:rsidP="00D50C5B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C450E" w:rsidRDefault="004C450E" w:rsidP="00D50C5B">
      <w:pPr>
        <w:spacing w:line="276" w:lineRule="auto"/>
        <w:rPr>
          <w:rFonts w:ascii="Calibri" w:hAnsi="Calibri"/>
          <w:b/>
          <w:sz w:val="22"/>
          <w:szCs w:val="22"/>
        </w:rPr>
      </w:pPr>
    </w:p>
    <w:sectPr w:rsidR="004C450E" w:rsidSect="00EB4D25">
      <w:pgSz w:w="12240" w:h="15840"/>
      <w:pgMar w:top="1008" w:right="1008" w:bottom="1008" w:left="1008" w:header="720" w:footer="720" w:gutter="0"/>
      <w:cols w:space="720" w:equalWidth="0">
        <w:col w:w="10512" w:space="720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CE5"/>
    <w:multiLevelType w:val="hybridMultilevel"/>
    <w:tmpl w:val="FABC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2F1E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24341"/>
    <w:multiLevelType w:val="singleLevel"/>
    <w:tmpl w:val="D51AD4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263F66"/>
    <w:multiLevelType w:val="hybridMultilevel"/>
    <w:tmpl w:val="F5125E5C"/>
    <w:lvl w:ilvl="0" w:tplc="63841D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F05595"/>
    <w:multiLevelType w:val="hybridMultilevel"/>
    <w:tmpl w:val="C8A8867E"/>
    <w:lvl w:ilvl="0" w:tplc="C090F1FA">
      <w:start w:val="1"/>
      <w:numFmt w:val="decimal"/>
      <w:lvlText w:val="%1a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472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0F25BB"/>
    <w:multiLevelType w:val="hybridMultilevel"/>
    <w:tmpl w:val="25C4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D08E8"/>
    <w:multiLevelType w:val="hybridMultilevel"/>
    <w:tmpl w:val="5FC0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E4789"/>
    <w:multiLevelType w:val="singleLevel"/>
    <w:tmpl w:val="D51AD4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8286F1A"/>
    <w:multiLevelType w:val="hybridMultilevel"/>
    <w:tmpl w:val="4A8689E6"/>
    <w:lvl w:ilvl="0" w:tplc="B9709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D7CD6"/>
    <w:multiLevelType w:val="hybridMultilevel"/>
    <w:tmpl w:val="7BE6C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32921"/>
    <w:multiLevelType w:val="hybridMultilevel"/>
    <w:tmpl w:val="2CA41D00"/>
    <w:lvl w:ilvl="0" w:tplc="63841D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2ED25F6"/>
    <w:multiLevelType w:val="hybridMultilevel"/>
    <w:tmpl w:val="0AF00D1A"/>
    <w:lvl w:ilvl="0" w:tplc="25021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B4C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6443C6"/>
    <w:multiLevelType w:val="singleLevel"/>
    <w:tmpl w:val="D51AD4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06000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B25CD2"/>
    <w:multiLevelType w:val="hybridMultilevel"/>
    <w:tmpl w:val="6C54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90B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6D30C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0014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482A4A"/>
    <w:multiLevelType w:val="hybridMultilevel"/>
    <w:tmpl w:val="FBB4AFCA"/>
    <w:lvl w:ilvl="0" w:tplc="F17851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F3D05"/>
    <w:multiLevelType w:val="hybridMultilevel"/>
    <w:tmpl w:val="52A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805DF"/>
    <w:multiLevelType w:val="hybridMultilevel"/>
    <w:tmpl w:val="A6FEDC0C"/>
    <w:lvl w:ilvl="0" w:tplc="B3C285BE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49F3D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62B2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25"/>
  </w:num>
  <w:num w:numId="5">
    <w:abstractNumId w:val="2"/>
  </w:num>
  <w:num w:numId="6">
    <w:abstractNumId w:val="19"/>
  </w:num>
  <w:num w:numId="7">
    <w:abstractNumId w:val="6"/>
  </w:num>
  <w:num w:numId="8">
    <w:abstractNumId w:val="16"/>
  </w:num>
  <w:num w:numId="9">
    <w:abstractNumId w:val="24"/>
  </w:num>
  <w:num w:numId="10">
    <w:abstractNumId w:val="15"/>
  </w:num>
  <w:num w:numId="11">
    <w:abstractNumId w:val="9"/>
  </w:num>
  <w:num w:numId="12">
    <w:abstractNumId w:val="3"/>
  </w:num>
  <w:num w:numId="13">
    <w:abstractNumId w:val="14"/>
  </w:num>
  <w:num w:numId="14">
    <w:abstractNumId w:val="23"/>
  </w:num>
  <w:num w:numId="15">
    <w:abstractNumId w:val="7"/>
  </w:num>
  <w:num w:numId="16">
    <w:abstractNumId w:val="17"/>
  </w:num>
  <w:num w:numId="17">
    <w:abstractNumId w:val="22"/>
  </w:num>
  <w:num w:numId="18">
    <w:abstractNumId w:val="4"/>
  </w:num>
  <w:num w:numId="19">
    <w:abstractNumId w:val="8"/>
  </w:num>
  <w:num w:numId="20">
    <w:abstractNumId w:val="12"/>
  </w:num>
  <w:num w:numId="21">
    <w:abstractNumId w:val="0"/>
  </w:num>
  <w:num w:numId="22">
    <w:abstractNumId w:val="21"/>
  </w:num>
  <w:num w:numId="23">
    <w:abstractNumId w:val="11"/>
  </w:num>
  <w:num w:numId="24">
    <w:abstractNumId w:val="5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57"/>
    <w:rsid w:val="00027DD0"/>
    <w:rsid w:val="000409EB"/>
    <w:rsid w:val="00054FBF"/>
    <w:rsid w:val="00071A99"/>
    <w:rsid w:val="000B5657"/>
    <w:rsid w:val="000C2528"/>
    <w:rsid w:val="000C3854"/>
    <w:rsid w:val="000C4298"/>
    <w:rsid w:val="000F3DE8"/>
    <w:rsid w:val="00125172"/>
    <w:rsid w:val="00125B87"/>
    <w:rsid w:val="00142BD4"/>
    <w:rsid w:val="00145366"/>
    <w:rsid w:val="001A11E2"/>
    <w:rsid w:val="001E0C17"/>
    <w:rsid w:val="00200834"/>
    <w:rsid w:val="00281F01"/>
    <w:rsid w:val="002C2D59"/>
    <w:rsid w:val="002C43BD"/>
    <w:rsid w:val="002D7E84"/>
    <w:rsid w:val="002E7DEB"/>
    <w:rsid w:val="002F592B"/>
    <w:rsid w:val="00300BA6"/>
    <w:rsid w:val="00305EE8"/>
    <w:rsid w:val="003502F8"/>
    <w:rsid w:val="003525F8"/>
    <w:rsid w:val="003606BE"/>
    <w:rsid w:val="00362E0D"/>
    <w:rsid w:val="00382A2A"/>
    <w:rsid w:val="003A5136"/>
    <w:rsid w:val="003C2DF3"/>
    <w:rsid w:val="00411FE9"/>
    <w:rsid w:val="00412F42"/>
    <w:rsid w:val="004C450E"/>
    <w:rsid w:val="004E7281"/>
    <w:rsid w:val="004E798A"/>
    <w:rsid w:val="00525BD3"/>
    <w:rsid w:val="00550649"/>
    <w:rsid w:val="00551036"/>
    <w:rsid w:val="00555ABC"/>
    <w:rsid w:val="00570A1C"/>
    <w:rsid w:val="00584F98"/>
    <w:rsid w:val="005A5E93"/>
    <w:rsid w:val="005C174D"/>
    <w:rsid w:val="005D2FC9"/>
    <w:rsid w:val="005D5195"/>
    <w:rsid w:val="005E19B4"/>
    <w:rsid w:val="006056E5"/>
    <w:rsid w:val="006426B6"/>
    <w:rsid w:val="00645F84"/>
    <w:rsid w:val="00651E6C"/>
    <w:rsid w:val="00661330"/>
    <w:rsid w:val="006778E9"/>
    <w:rsid w:val="006D0A58"/>
    <w:rsid w:val="006D18CA"/>
    <w:rsid w:val="00701D58"/>
    <w:rsid w:val="00704DDC"/>
    <w:rsid w:val="0070688D"/>
    <w:rsid w:val="0071028E"/>
    <w:rsid w:val="00730D90"/>
    <w:rsid w:val="00791348"/>
    <w:rsid w:val="007B3FB7"/>
    <w:rsid w:val="008165BF"/>
    <w:rsid w:val="008247CC"/>
    <w:rsid w:val="008652F3"/>
    <w:rsid w:val="00874583"/>
    <w:rsid w:val="00877250"/>
    <w:rsid w:val="00883246"/>
    <w:rsid w:val="008A3EC9"/>
    <w:rsid w:val="008E6E65"/>
    <w:rsid w:val="00904478"/>
    <w:rsid w:val="00907381"/>
    <w:rsid w:val="0091632D"/>
    <w:rsid w:val="009D4801"/>
    <w:rsid w:val="00A11EF6"/>
    <w:rsid w:val="00A64FBC"/>
    <w:rsid w:val="00A6680D"/>
    <w:rsid w:val="00AD4E3D"/>
    <w:rsid w:val="00B05D90"/>
    <w:rsid w:val="00B25720"/>
    <w:rsid w:val="00B34FD2"/>
    <w:rsid w:val="00B62DB3"/>
    <w:rsid w:val="00B87F1F"/>
    <w:rsid w:val="00B9633A"/>
    <w:rsid w:val="00BF07E5"/>
    <w:rsid w:val="00C02DA4"/>
    <w:rsid w:val="00C9307B"/>
    <w:rsid w:val="00C933EF"/>
    <w:rsid w:val="00C9634B"/>
    <w:rsid w:val="00CE42C0"/>
    <w:rsid w:val="00D0556E"/>
    <w:rsid w:val="00D13E8B"/>
    <w:rsid w:val="00D258D8"/>
    <w:rsid w:val="00D3721A"/>
    <w:rsid w:val="00D476D7"/>
    <w:rsid w:val="00D50C5B"/>
    <w:rsid w:val="00D56FAE"/>
    <w:rsid w:val="00D73A7D"/>
    <w:rsid w:val="00DC0528"/>
    <w:rsid w:val="00DD23A9"/>
    <w:rsid w:val="00E170D1"/>
    <w:rsid w:val="00E34E3B"/>
    <w:rsid w:val="00E450E0"/>
    <w:rsid w:val="00E45EE1"/>
    <w:rsid w:val="00E811C8"/>
    <w:rsid w:val="00EA1D60"/>
    <w:rsid w:val="00EB3134"/>
    <w:rsid w:val="00EB4D25"/>
    <w:rsid w:val="00EE0F8B"/>
    <w:rsid w:val="00EF20F0"/>
    <w:rsid w:val="00F174AA"/>
    <w:rsid w:val="00F266FB"/>
    <w:rsid w:val="00F64877"/>
    <w:rsid w:val="00F67DDD"/>
    <w:rsid w:val="00F9782B"/>
    <w:rsid w:val="00FC0F6B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5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D0556E"/>
    <w:pPr>
      <w:widowControl w:val="0"/>
    </w:pPr>
    <w:rPr>
      <w:i/>
      <w:snapToGrid w:val="0"/>
    </w:rPr>
  </w:style>
  <w:style w:type="paragraph" w:styleId="ListParagraph">
    <w:name w:val="List Paragraph"/>
    <w:basedOn w:val="Normal"/>
    <w:uiPriority w:val="34"/>
    <w:qFormat/>
    <w:rsid w:val="00D73A7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D50C5B"/>
    <w:pPr>
      <w:ind w:left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5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D0556E"/>
    <w:pPr>
      <w:widowControl w:val="0"/>
    </w:pPr>
    <w:rPr>
      <w:i/>
      <w:snapToGrid w:val="0"/>
    </w:rPr>
  </w:style>
  <w:style w:type="paragraph" w:styleId="ListParagraph">
    <w:name w:val="List Paragraph"/>
    <w:basedOn w:val="Normal"/>
    <w:uiPriority w:val="34"/>
    <w:qFormat/>
    <w:rsid w:val="00D73A7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D50C5B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Academic Senate</vt:lpstr>
    </vt:vector>
  </TitlesOfParts>
  <Company>Microsoft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Academic Senate</dc:title>
  <dc:creator>Lynette Kral</dc:creator>
  <cp:lastModifiedBy>Julie</cp:lastModifiedBy>
  <cp:revision>4</cp:revision>
  <cp:lastPrinted>2015-04-26T15:06:00Z</cp:lastPrinted>
  <dcterms:created xsi:type="dcterms:W3CDTF">2015-04-26T14:54:00Z</dcterms:created>
  <dcterms:modified xsi:type="dcterms:W3CDTF">2015-04-26T15:06:00Z</dcterms:modified>
</cp:coreProperties>
</file>